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1016"/>
        <w:gridCol w:w="6"/>
        <w:gridCol w:w="522"/>
        <w:gridCol w:w="231"/>
        <w:gridCol w:w="54"/>
        <w:gridCol w:w="513"/>
        <w:gridCol w:w="493"/>
        <w:gridCol w:w="228"/>
        <w:gridCol w:w="42"/>
        <w:gridCol w:w="286"/>
        <w:gridCol w:w="11"/>
        <w:gridCol w:w="228"/>
        <w:gridCol w:w="759"/>
        <w:gridCol w:w="11"/>
        <w:gridCol w:w="551"/>
        <w:gridCol w:w="640"/>
        <w:gridCol w:w="80"/>
        <w:gridCol w:w="441"/>
        <w:gridCol w:w="120"/>
        <w:gridCol w:w="6"/>
        <w:gridCol w:w="130"/>
        <w:gridCol w:w="596"/>
        <w:gridCol w:w="55"/>
        <w:gridCol w:w="840"/>
        <w:gridCol w:w="2347"/>
      </w:tblGrid>
      <w:tr w:rsidR="003838F5" w:rsidRPr="006F6F01" w:rsidTr="0019402F">
        <w:trPr>
          <w:trHeight w:val="1247"/>
        </w:trPr>
        <w:tc>
          <w:tcPr>
            <w:tcW w:w="2835" w:type="dxa"/>
            <w:gridSpan w:val="7"/>
            <w:tcBorders>
              <w:top w:val="nil"/>
              <w:left w:val="nil"/>
              <w:right w:val="nil"/>
            </w:tcBorders>
            <w:shd w:val="clear" w:color="auto" w:fill="auto"/>
            <w:vAlign w:val="center"/>
          </w:tcPr>
          <w:p w:rsidR="003838F5" w:rsidRPr="003838F5" w:rsidRDefault="003838F5" w:rsidP="00AE1134">
            <w:pPr>
              <w:rPr>
                <w:b/>
                <w:sz w:val="16"/>
                <w:szCs w:val="16"/>
              </w:rPr>
            </w:pPr>
            <w:bookmarkStart w:id="0" w:name="_GoBack"/>
            <w:bookmarkEnd w:id="0"/>
          </w:p>
        </w:tc>
        <w:tc>
          <w:tcPr>
            <w:tcW w:w="7371" w:type="dxa"/>
            <w:gridSpan w:val="18"/>
            <w:tcBorders>
              <w:top w:val="nil"/>
              <w:left w:val="nil"/>
              <w:right w:val="nil"/>
            </w:tcBorders>
            <w:shd w:val="clear" w:color="auto" w:fill="auto"/>
            <w:vAlign w:val="center"/>
          </w:tcPr>
          <w:p w:rsidR="003838F5" w:rsidRDefault="003838F5" w:rsidP="00DF584B">
            <w:pPr>
              <w:jc w:val="right"/>
              <w:rPr>
                <w:b/>
                <w:sz w:val="28"/>
                <w:szCs w:val="20"/>
              </w:rPr>
            </w:pPr>
            <w:bookmarkStart w:id="1" w:name="picLogo2"/>
            <w:bookmarkStart w:id="2" w:name="picLogo50"/>
            <w:bookmarkEnd w:id="1"/>
            <w:bookmarkEnd w:id="2"/>
          </w:p>
          <w:p w:rsidR="001871C0" w:rsidRDefault="0047135C" w:rsidP="00DF584B">
            <w:pPr>
              <w:jc w:val="right"/>
              <w:rPr>
                <w:b/>
                <w:sz w:val="28"/>
                <w:szCs w:val="20"/>
              </w:rPr>
            </w:pPr>
            <w:r>
              <w:rPr>
                <w:noProof/>
              </w:rPr>
              <w:drawing>
                <wp:inline distT="0" distB="0" distL="0" distR="0">
                  <wp:extent cx="2857500" cy="601345"/>
                  <wp:effectExtent l="0" t="0" r="0" b="0"/>
                  <wp:docPr id="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601345"/>
                          </a:xfrm>
                          <a:prstGeom prst="rect">
                            <a:avLst/>
                          </a:prstGeom>
                          <a:noFill/>
                          <a:ln>
                            <a:noFill/>
                          </a:ln>
                        </pic:spPr>
                      </pic:pic>
                    </a:graphicData>
                  </a:graphic>
                </wp:inline>
              </w:drawing>
            </w:r>
          </w:p>
          <w:p w:rsidR="001871C0" w:rsidRDefault="001871C0" w:rsidP="00DF584B">
            <w:pPr>
              <w:jc w:val="right"/>
              <w:rPr>
                <w:b/>
                <w:sz w:val="28"/>
                <w:szCs w:val="20"/>
              </w:rPr>
            </w:pPr>
          </w:p>
          <w:p w:rsidR="001871C0" w:rsidRPr="006F6F01" w:rsidRDefault="001871C0" w:rsidP="00DF584B">
            <w:pPr>
              <w:jc w:val="right"/>
              <w:rPr>
                <w:b/>
                <w:sz w:val="28"/>
                <w:szCs w:val="20"/>
              </w:rPr>
            </w:pPr>
          </w:p>
        </w:tc>
      </w:tr>
      <w:tr w:rsidR="0007257A" w:rsidRPr="006F6F01" w:rsidTr="00982E01">
        <w:trPr>
          <w:trHeight w:hRule="exact" w:val="1003"/>
        </w:trPr>
        <w:tc>
          <w:tcPr>
            <w:tcW w:w="10206" w:type="dxa"/>
            <w:gridSpan w:val="25"/>
            <w:shd w:val="clear" w:color="auto" w:fill="E0E0E0"/>
            <w:vAlign w:val="center"/>
          </w:tcPr>
          <w:p w:rsidR="00982E01" w:rsidRDefault="0007257A" w:rsidP="0030523B">
            <w:pPr>
              <w:rPr>
                <w:b/>
                <w:sz w:val="28"/>
                <w:szCs w:val="20"/>
              </w:rPr>
            </w:pPr>
            <w:r w:rsidRPr="006F6F01">
              <w:rPr>
                <w:b/>
                <w:sz w:val="28"/>
                <w:szCs w:val="20"/>
              </w:rPr>
              <w:t>Anmeldebogen Berufsberatung</w:t>
            </w:r>
            <w:r w:rsidR="00113C85">
              <w:rPr>
                <w:b/>
                <w:sz w:val="28"/>
                <w:szCs w:val="20"/>
              </w:rPr>
              <w:t xml:space="preserve"> für </w:t>
            </w:r>
            <w:r w:rsidR="0030523B">
              <w:rPr>
                <w:b/>
                <w:sz w:val="28"/>
                <w:szCs w:val="20"/>
              </w:rPr>
              <w:t>Beratung</w:t>
            </w:r>
            <w:r w:rsidR="00113C85">
              <w:rPr>
                <w:b/>
                <w:sz w:val="28"/>
                <w:szCs w:val="20"/>
              </w:rPr>
              <w:t xml:space="preserve"> an Schulen</w:t>
            </w:r>
            <w:r w:rsidR="00A11994">
              <w:rPr>
                <w:b/>
                <w:sz w:val="28"/>
                <w:szCs w:val="20"/>
              </w:rPr>
              <w:t xml:space="preserve"> mit</w:t>
            </w:r>
          </w:p>
          <w:p w:rsidR="002773ED" w:rsidRPr="002773ED" w:rsidRDefault="002773ED" w:rsidP="00A11994">
            <w:pPr>
              <w:rPr>
                <w:b/>
                <w:sz w:val="28"/>
                <w:szCs w:val="20"/>
              </w:rPr>
            </w:pPr>
            <w:r>
              <w:rPr>
                <w:b/>
                <w:sz w:val="28"/>
                <w:szCs w:val="20"/>
              </w:rPr>
              <w:t>Info</w:t>
            </w:r>
            <w:r w:rsidR="00124F05">
              <w:rPr>
                <w:b/>
                <w:sz w:val="28"/>
                <w:szCs w:val="20"/>
              </w:rPr>
              <w:t>rmations</w:t>
            </w:r>
            <w:r>
              <w:rPr>
                <w:b/>
                <w:sz w:val="28"/>
                <w:szCs w:val="20"/>
              </w:rPr>
              <w:t xml:space="preserve">blatt für </w:t>
            </w:r>
            <w:r w:rsidR="00C63F77">
              <w:rPr>
                <w:b/>
                <w:sz w:val="28"/>
                <w:szCs w:val="20"/>
              </w:rPr>
              <w:t xml:space="preserve">die gesetzliche Vertreterin / den gesetzlichen Vertreter </w:t>
            </w:r>
            <w:r w:rsidR="00A11994">
              <w:rPr>
                <w:b/>
                <w:sz w:val="28"/>
                <w:szCs w:val="20"/>
              </w:rPr>
              <w:t>und</w:t>
            </w:r>
            <w:r w:rsidR="00982E01">
              <w:rPr>
                <w:b/>
                <w:sz w:val="28"/>
                <w:szCs w:val="20"/>
              </w:rPr>
              <w:t xml:space="preserve"> Information zur Datenerhebung</w:t>
            </w:r>
            <w:r w:rsidR="00A11994">
              <w:rPr>
                <w:b/>
                <w:sz w:val="28"/>
                <w:szCs w:val="20"/>
              </w:rPr>
              <w:t xml:space="preserve"> (Anlage)</w:t>
            </w:r>
          </w:p>
        </w:tc>
      </w:tr>
      <w:tr w:rsidR="0007257A" w:rsidRPr="006F6F01" w:rsidTr="00BF0A9F">
        <w:tblPrEx>
          <w:shd w:val="clear" w:color="auto" w:fill="auto"/>
        </w:tblPrEx>
        <w:trPr>
          <w:trHeight w:hRule="exact" w:val="397"/>
        </w:trPr>
        <w:tc>
          <w:tcPr>
            <w:tcW w:w="1544" w:type="dxa"/>
            <w:gridSpan w:val="3"/>
            <w:tcBorders>
              <w:top w:val="nil"/>
              <w:left w:val="single" w:sz="4" w:space="0" w:color="auto"/>
              <w:bottom w:val="nil"/>
              <w:right w:val="nil"/>
            </w:tcBorders>
            <w:vAlign w:val="center"/>
          </w:tcPr>
          <w:p w:rsidR="0007257A" w:rsidRPr="006F6F01" w:rsidRDefault="0007257A" w:rsidP="003D2F8C">
            <w:pPr>
              <w:rPr>
                <w:sz w:val="20"/>
              </w:rPr>
            </w:pPr>
            <w:r>
              <w:rPr>
                <w:sz w:val="20"/>
              </w:rPr>
              <w:t>Nachname:</w:t>
            </w:r>
          </w:p>
        </w:tc>
        <w:tc>
          <w:tcPr>
            <w:tcW w:w="8662" w:type="dxa"/>
            <w:gridSpan w:val="22"/>
            <w:tcBorders>
              <w:top w:val="nil"/>
              <w:left w:val="nil"/>
              <w:bottom w:val="single" w:sz="4" w:space="0" w:color="auto"/>
              <w:right w:val="single" w:sz="4" w:space="0" w:color="auto"/>
            </w:tcBorders>
            <w:vAlign w:val="center"/>
          </w:tcPr>
          <w:p w:rsidR="0007257A" w:rsidRPr="006F6F01" w:rsidRDefault="0007257A" w:rsidP="003D2F8C">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C63F77">
              <w:rPr>
                <w:noProof/>
                <w:sz w:val="20"/>
              </w:rPr>
              <w:t> </w:t>
            </w:r>
            <w:r w:rsidR="00C63F77">
              <w:rPr>
                <w:noProof/>
                <w:sz w:val="20"/>
              </w:rPr>
              <w:t> </w:t>
            </w:r>
            <w:r w:rsidR="00C63F77">
              <w:rPr>
                <w:noProof/>
                <w:sz w:val="20"/>
              </w:rPr>
              <w:t> </w:t>
            </w:r>
            <w:r w:rsidR="00C63F77">
              <w:rPr>
                <w:noProof/>
                <w:sz w:val="20"/>
              </w:rPr>
              <w:t> </w:t>
            </w:r>
            <w:r w:rsidR="00C63F77">
              <w:rPr>
                <w:noProof/>
                <w:sz w:val="20"/>
              </w:rPr>
              <w:t> </w:t>
            </w:r>
            <w:r>
              <w:rPr>
                <w:sz w:val="20"/>
              </w:rPr>
              <w:fldChar w:fldCharType="end"/>
            </w:r>
          </w:p>
        </w:tc>
      </w:tr>
      <w:tr w:rsidR="0007257A" w:rsidRPr="006F6F01" w:rsidTr="00BF0A9F">
        <w:tblPrEx>
          <w:shd w:val="clear" w:color="auto" w:fill="auto"/>
        </w:tblPrEx>
        <w:trPr>
          <w:trHeight w:hRule="exact" w:val="397"/>
        </w:trPr>
        <w:tc>
          <w:tcPr>
            <w:tcW w:w="1544" w:type="dxa"/>
            <w:gridSpan w:val="3"/>
            <w:tcBorders>
              <w:top w:val="nil"/>
              <w:left w:val="single" w:sz="4" w:space="0" w:color="auto"/>
              <w:bottom w:val="nil"/>
              <w:right w:val="nil"/>
            </w:tcBorders>
            <w:vAlign w:val="center"/>
          </w:tcPr>
          <w:p w:rsidR="0007257A" w:rsidRPr="006F6F01" w:rsidRDefault="0007257A" w:rsidP="003D2F8C">
            <w:pPr>
              <w:rPr>
                <w:sz w:val="20"/>
              </w:rPr>
            </w:pPr>
            <w:r w:rsidRPr="006F6F01">
              <w:rPr>
                <w:sz w:val="20"/>
              </w:rPr>
              <w:t>Vorname:</w:t>
            </w:r>
          </w:p>
        </w:tc>
        <w:tc>
          <w:tcPr>
            <w:tcW w:w="8662" w:type="dxa"/>
            <w:gridSpan w:val="22"/>
            <w:tcBorders>
              <w:top w:val="nil"/>
              <w:left w:val="nil"/>
              <w:bottom w:val="single" w:sz="4" w:space="0" w:color="auto"/>
              <w:right w:val="single" w:sz="4" w:space="0" w:color="auto"/>
            </w:tcBorders>
            <w:vAlign w:val="center"/>
          </w:tcPr>
          <w:p w:rsidR="0007257A" w:rsidRPr="006F6F01" w:rsidRDefault="0007257A" w:rsidP="003D2F8C">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C63F77">
              <w:rPr>
                <w:noProof/>
                <w:sz w:val="20"/>
              </w:rPr>
              <w:t> </w:t>
            </w:r>
            <w:r w:rsidR="00C63F77">
              <w:rPr>
                <w:noProof/>
                <w:sz w:val="20"/>
              </w:rPr>
              <w:t> </w:t>
            </w:r>
            <w:r w:rsidR="00C63F77">
              <w:rPr>
                <w:noProof/>
                <w:sz w:val="20"/>
              </w:rPr>
              <w:t> </w:t>
            </w:r>
            <w:r w:rsidR="00C63F77">
              <w:rPr>
                <w:noProof/>
                <w:sz w:val="20"/>
              </w:rPr>
              <w:t> </w:t>
            </w:r>
            <w:r w:rsidR="00C63F77">
              <w:rPr>
                <w:noProof/>
                <w:sz w:val="20"/>
              </w:rPr>
              <w:t> </w:t>
            </w:r>
            <w:r>
              <w:rPr>
                <w:sz w:val="20"/>
              </w:rPr>
              <w:fldChar w:fldCharType="end"/>
            </w:r>
          </w:p>
        </w:tc>
      </w:tr>
      <w:tr w:rsidR="0007257A" w:rsidRPr="006F6F01" w:rsidTr="00BF0A9F">
        <w:tblPrEx>
          <w:shd w:val="clear" w:color="auto" w:fill="auto"/>
        </w:tblPrEx>
        <w:trPr>
          <w:trHeight w:hRule="exact" w:val="397"/>
        </w:trPr>
        <w:tc>
          <w:tcPr>
            <w:tcW w:w="1544" w:type="dxa"/>
            <w:gridSpan w:val="3"/>
            <w:tcBorders>
              <w:top w:val="nil"/>
              <w:left w:val="single" w:sz="4" w:space="0" w:color="auto"/>
              <w:bottom w:val="nil"/>
              <w:right w:val="nil"/>
            </w:tcBorders>
            <w:vAlign w:val="center"/>
          </w:tcPr>
          <w:p w:rsidR="0007257A" w:rsidRPr="006F6F01" w:rsidRDefault="0007257A" w:rsidP="003D2F8C">
            <w:pPr>
              <w:rPr>
                <w:sz w:val="20"/>
              </w:rPr>
            </w:pPr>
            <w:r w:rsidRPr="006F6F01">
              <w:rPr>
                <w:sz w:val="20"/>
              </w:rPr>
              <w:t>Geburtsdatum:</w:t>
            </w:r>
          </w:p>
        </w:tc>
        <w:tc>
          <w:tcPr>
            <w:tcW w:w="3407" w:type="dxa"/>
            <w:gridSpan w:val="12"/>
            <w:tcBorders>
              <w:top w:val="single" w:sz="4" w:space="0" w:color="auto"/>
              <w:left w:val="nil"/>
              <w:right w:val="nil"/>
            </w:tcBorders>
            <w:vAlign w:val="bottom"/>
          </w:tcPr>
          <w:p w:rsidR="0007257A" w:rsidRPr="006F6F01" w:rsidRDefault="0007257A" w:rsidP="0007257A">
            <w:pPr>
              <w:spacing w:after="120"/>
              <w:ind w:right="-113"/>
              <w:rPr>
                <w:sz w:val="20"/>
              </w:rPr>
            </w:pPr>
            <w:r>
              <w:rPr>
                <w:sz w:val="20"/>
              </w:rPr>
              <w:fldChar w:fldCharType="begin">
                <w:ffData>
                  <w:name w:val=""/>
                  <w:enabled/>
                  <w:calcOnExit w:val="0"/>
                  <w:textInput>
                    <w:type w:val="date"/>
                    <w:maxLength w:val="10"/>
                    <w:format w:val="dd.MM.yyyy"/>
                  </w:textInput>
                </w:ffData>
              </w:fldChar>
            </w:r>
            <w:r>
              <w:rPr>
                <w:sz w:val="20"/>
              </w:rPr>
              <w:instrText xml:space="preserve"> FORMTEXT </w:instrText>
            </w:r>
            <w:r>
              <w:rPr>
                <w:sz w:val="20"/>
              </w:rPr>
            </w:r>
            <w:r>
              <w:rPr>
                <w:sz w:val="20"/>
              </w:rPr>
              <w:fldChar w:fldCharType="separate"/>
            </w:r>
            <w:r w:rsidR="00C63F77">
              <w:rPr>
                <w:noProof/>
                <w:sz w:val="20"/>
              </w:rPr>
              <w:t> </w:t>
            </w:r>
            <w:r w:rsidR="00C63F77">
              <w:rPr>
                <w:noProof/>
                <w:sz w:val="20"/>
              </w:rPr>
              <w:t> </w:t>
            </w:r>
            <w:r w:rsidR="00C63F77">
              <w:rPr>
                <w:noProof/>
                <w:sz w:val="20"/>
              </w:rPr>
              <w:t> </w:t>
            </w:r>
            <w:r w:rsidR="00C63F77">
              <w:rPr>
                <w:noProof/>
                <w:sz w:val="20"/>
              </w:rPr>
              <w:t> </w:t>
            </w:r>
            <w:r w:rsidR="00C63F77">
              <w:rPr>
                <w:noProof/>
                <w:sz w:val="20"/>
              </w:rPr>
              <w:t> </w:t>
            </w:r>
            <w:r>
              <w:rPr>
                <w:sz w:val="20"/>
              </w:rPr>
              <w:fldChar w:fldCharType="end"/>
            </w:r>
          </w:p>
        </w:tc>
        <w:tc>
          <w:tcPr>
            <w:tcW w:w="1417" w:type="dxa"/>
            <w:gridSpan w:val="6"/>
            <w:tcBorders>
              <w:top w:val="single" w:sz="4" w:space="0" w:color="auto"/>
              <w:left w:val="nil"/>
              <w:bottom w:val="nil"/>
              <w:right w:val="nil"/>
            </w:tcBorders>
            <w:vAlign w:val="center"/>
          </w:tcPr>
          <w:p w:rsidR="0007257A" w:rsidRPr="006F6F01" w:rsidRDefault="0007257A" w:rsidP="003D2F8C">
            <w:pPr>
              <w:ind w:left="33" w:right="-114"/>
              <w:rPr>
                <w:sz w:val="20"/>
              </w:rPr>
            </w:pPr>
            <w:r w:rsidRPr="006F6F01">
              <w:rPr>
                <w:sz w:val="20"/>
              </w:rPr>
              <w:t>Geburtsort:</w:t>
            </w:r>
          </w:p>
        </w:tc>
        <w:tc>
          <w:tcPr>
            <w:tcW w:w="3838" w:type="dxa"/>
            <w:gridSpan w:val="4"/>
            <w:tcBorders>
              <w:top w:val="single" w:sz="4" w:space="0" w:color="auto"/>
              <w:left w:val="nil"/>
              <w:bottom w:val="single" w:sz="4" w:space="0" w:color="auto"/>
              <w:right w:val="single" w:sz="4" w:space="0" w:color="auto"/>
            </w:tcBorders>
            <w:vAlign w:val="bottom"/>
          </w:tcPr>
          <w:p w:rsidR="0007257A" w:rsidRPr="006F6F01" w:rsidRDefault="0007257A" w:rsidP="003D2F8C">
            <w:pPr>
              <w:spacing w:before="100" w:beforeAutospacing="1" w:after="120"/>
              <w:ind w:right="-113"/>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C63F77">
              <w:rPr>
                <w:noProof/>
                <w:sz w:val="20"/>
              </w:rPr>
              <w:t> </w:t>
            </w:r>
            <w:r w:rsidR="00C63F77">
              <w:rPr>
                <w:noProof/>
                <w:sz w:val="20"/>
              </w:rPr>
              <w:t> </w:t>
            </w:r>
            <w:r w:rsidR="00C63F77">
              <w:rPr>
                <w:noProof/>
                <w:sz w:val="20"/>
              </w:rPr>
              <w:t> </w:t>
            </w:r>
            <w:r w:rsidR="00C63F77">
              <w:rPr>
                <w:noProof/>
                <w:sz w:val="20"/>
              </w:rPr>
              <w:t> </w:t>
            </w:r>
            <w:r w:rsidR="00C63F77">
              <w:rPr>
                <w:noProof/>
                <w:sz w:val="20"/>
              </w:rPr>
              <w:t> </w:t>
            </w:r>
            <w:r>
              <w:rPr>
                <w:sz w:val="20"/>
              </w:rPr>
              <w:fldChar w:fldCharType="end"/>
            </w:r>
          </w:p>
        </w:tc>
      </w:tr>
      <w:tr w:rsidR="0007257A" w:rsidRPr="006F6F01" w:rsidTr="00BF0A9F">
        <w:tblPrEx>
          <w:shd w:val="clear" w:color="auto" w:fill="auto"/>
        </w:tblPrEx>
        <w:trPr>
          <w:trHeight w:hRule="exact" w:val="397"/>
        </w:trPr>
        <w:tc>
          <w:tcPr>
            <w:tcW w:w="1829" w:type="dxa"/>
            <w:gridSpan w:val="5"/>
            <w:tcBorders>
              <w:top w:val="nil"/>
              <w:left w:val="single" w:sz="4" w:space="0" w:color="auto"/>
              <w:bottom w:val="nil"/>
              <w:right w:val="nil"/>
            </w:tcBorders>
            <w:vAlign w:val="center"/>
          </w:tcPr>
          <w:p w:rsidR="0007257A" w:rsidRPr="006F6F01" w:rsidRDefault="0007257A" w:rsidP="003D2F8C">
            <w:pPr>
              <w:tabs>
                <w:tab w:val="left" w:pos="2191"/>
              </w:tabs>
              <w:ind w:right="-111"/>
              <w:rPr>
                <w:sz w:val="20"/>
              </w:rPr>
            </w:pPr>
            <w:r>
              <w:rPr>
                <w:sz w:val="20"/>
              </w:rPr>
              <w:t>Geschlecht:</w:t>
            </w:r>
          </w:p>
        </w:tc>
        <w:tc>
          <w:tcPr>
            <w:tcW w:w="1276" w:type="dxa"/>
            <w:gridSpan w:val="4"/>
            <w:tcBorders>
              <w:top w:val="nil"/>
              <w:left w:val="nil"/>
              <w:bottom w:val="nil"/>
              <w:right w:val="nil"/>
            </w:tcBorders>
            <w:vAlign w:val="center"/>
          </w:tcPr>
          <w:p w:rsidR="0007257A" w:rsidRPr="006F6F01" w:rsidRDefault="0007257A" w:rsidP="003D2F8C">
            <w:pPr>
              <w:ind w:left="-1145" w:right="-114" w:firstLine="1093"/>
              <w:rPr>
                <w:sz w:val="20"/>
              </w:rPr>
            </w:pPr>
            <w:r w:rsidRPr="006F6F01">
              <w:rPr>
                <w:sz w:val="20"/>
              </w:rPr>
              <w:fldChar w:fldCharType="begin">
                <w:ffData>
                  <w:name w:val="Kontrollkästchen53"/>
                  <w:enabled/>
                  <w:calcOnExit w:val="0"/>
                  <w:checkBox>
                    <w:sizeAuto/>
                    <w:default w:val="0"/>
                  </w:checkBox>
                </w:ffData>
              </w:fldChar>
            </w:r>
            <w:r w:rsidRPr="006F6F01">
              <w:rPr>
                <w:sz w:val="20"/>
              </w:rPr>
              <w:instrText xml:space="preserve"> FORMCHECKBOX </w:instrText>
            </w:r>
            <w:r w:rsidR="00C27158">
              <w:rPr>
                <w:sz w:val="20"/>
              </w:rPr>
            </w:r>
            <w:r w:rsidR="00C27158">
              <w:rPr>
                <w:sz w:val="20"/>
              </w:rPr>
              <w:fldChar w:fldCharType="separate"/>
            </w:r>
            <w:r w:rsidRPr="006F6F01">
              <w:rPr>
                <w:sz w:val="20"/>
              </w:rPr>
              <w:fldChar w:fldCharType="end"/>
            </w:r>
            <w:r w:rsidRPr="006F6F01">
              <w:rPr>
                <w:sz w:val="20"/>
              </w:rPr>
              <w:t xml:space="preserve"> männlich</w:t>
            </w:r>
          </w:p>
        </w:tc>
        <w:tc>
          <w:tcPr>
            <w:tcW w:w="1846" w:type="dxa"/>
            <w:gridSpan w:val="6"/>
            <w:tcBorders>
              <w:top w:val="nil"/>
              <w:left w:val="nil"/>
              <w:bottom w:val="nil"/>
              <w:right w:val="nil"/>
            </w:tcBorders>
            <w:vAlign w:val="center"/>
          </w:tcPr>
          <w:p w:rsidR="0007257A" w:rsidRPr="006F6F01" w:rsidRDefault="0007257A" w:rsidP="003D2F8C">
            <w:pPr>
              <w:ind w:left="40" w:right="-114"/>
              <w:rPr>
                <w:sz w:val="20"/>
              </w:rPr>
            </w:pPr>
            <w:r w:rsidRPr="006F6F01">
              <w:rPr>
                <w:sz w:val="20"/>
              </w:rPr>
              <w:fldChar w:fldCharType="begin">
                <w:ffData>
                  <w:name w:val="Kontrollkästchen54"/>
                  <w:enabled/>
                  <w:calcOnExit w:val="0"/>
                  <w:checkBox>
                    <w:sizeAuto/>
                    <w:default w:val="0"/>
                  </w:checkBox>
                </w:ffData>
              </w:fldChar>
            </w:r>
            <w:r w:rsidRPr="006F6F01">
              <w:rPr>
                <w:sz w:val="20"/>
              </w:rPr>
              <w:instrText xml:space="preserve"> FORMCHECKBOX </w:instrText>
            </w:r>
            <w:r w:rsidR="00C27158">
              <w:rPr>
                <w:sz w:val="20"/>
              </w:rPr>
            </w:r>
            <w:r w:rsidR="00C27158">
              <w:rPr>
                <w:sz w:val="20"/>
              </w:rPr>
              <w:fldChar w:fldCharType="separate"/>
            </w:r>
            <w:r w:rsidRPr="006F6F01">
              <w:rPr>
                <w:sz w:val="20"/>
              </w:rPr>
              <w:fldChar w:fldCharType="end"/>
            </w:r>
            <w:r w:rsidRPr="006F6F01">
              <w:rPr>
                <w:sz w:val="20"/>
              </w:rPr>
              <w:t xml:space="preserve"> weiblich</w:t>
            </w:r>
          </w:p>
        </w:tc>
        <w:tc>
          <w:tcPr>
            <w:tcW w:w="2013" w:type="dxa"/>
            <w:gridSpan w:val="7"/>
            <w:tcBorders>
              <w:top w:val="nil"/>
              <w:left w:val="nil"/>
              <w:bottom w:val="nil"/>
              <w:right w:val="nil"/>
            </w:tcBorders>
            <w:vAlign w:val="center"/>
          </w:tcPr>
          <w:p w:rsidR="0007257A" w:rsidRPr="006F6F01" w:rsidRDefault="0007257A" w:rsidP="003D2F8C">
            <w:pPr>
              <w:ind w:left="33" w:right="-114"/>
              <w:rPr>
                <w:sz w:val="20"/>
              </w:rPr>
            </w:pPr>
            <w:r>
              <w:rPr>
                <w:sz w:val="20"/>
              </w:rPr>
              <w:t>Staatsangehörigkeit</w:t>
            </w:r>
            <w:r w:rsidRPr="006F6F01">
              <w:rPr>
                <w:sz w:val="20"/>
              </w:rPr>
              <w:t>:</w:t>
            </w:r>
          </w:p>
        </w:tc>
        <w:tc>
          <w:tcPr>
            <w:tcW w:w="3242" w:type="dxa"/>
            <w:gridSpan w:val="3"/>
            <w:tcBorders>
              <w:top w:val="nil"/>
              <w:left w:val="nil"/>
              <w:bottom w:val="single" w:sz="4" w:space="0" w:color="auto"/>
              <w:right w:val="single" w:sz="4" w:space="0" w:color="auto"/>
            </w:tcBorders>
            <w:vAlign w:val="bottom"/>
          </w:tcPr>
          <w:p w:rsidR="0007257A" w:rsidRPr="006F6F01" w:rsidRDefault="0007257A" w:rsidP="003D2F8C">
            <w:pPr>
              <w:spacing w:before="100" w:beforeAutospacing="1" w:after="120"/>
              <w:ind w:right="-113"/>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C63F77">
              <w:rPr>
                <w:noProof/>
                <w:sz w:val="20"/>
              </w:rPr>
              <w:t> </w:t>
            </w:r>
            <w:r w:rsidR="00C63F77">
              <w:rPr>
                <w:noProof/>
                <w:sz w:val="20"/>
              </w:rPr>
              <w:t> </w:t>
            </w:r>
            <w:r w:rsidR="00C63F77">
              <w:rPr>
                <w:noProof/>
                <w:sz w:val="20"/>
              </w:rPr>
              <w:t> </w:t>
            </w:r>
            <w:r w:rsidR="00C63F77">
              <w:rPr>
                <w:noProof/>
                <w:sz w:val="20"/>
              </w:rPr>
              <w:t> </w:t>
            </w:r>
            <w:r w:rsidR="00C63F77">
              <w:rPr>
                <w:noProof/>
                <w:sz w:val="20"/>
              </w:rPr>
              <w:t> </w:t>
            </w:r>
            <w:r>
              <w:rPr>
                <w:sz w:val="20"/>
              </w:rPr>
              <w:fldChar w:fldCharType="end"/>
            </w:r>
          </w:p>
        </w:tc>
      </w:tr>
      <w:tr w:rsidR="0007257A" w:rsidRPr="006F6F01" w:rsidTr="00BF0A9F">
        <w:tblPrEx>
          <w:shd w:val="clear" w:color="auto" w:fill="auto"/>
        </w:tblPrEx>
        <w:trPr>
          <w:trHeight w:hRule="exact" w:val="397"/>
        </w:trPr>
        <w:tc>
          <w:tcPr>
            <w:tcW w:w="1775" w:type="dxa"/>
            <w:gridSpan w:val="4"/>
            <w:tcBorders>
              <w:top w:val="nil"/>
              <w:left w:val="single" w:sz="4" w:space="0" w:color="auto"/>
              <w:bottom w:val="nil"/>
              <w:right w:val="nil"/>
            </w:tcBorders>
            <w:vAlign w:val="center"/>
          </w:tcPr>
          <w:p w:rsidR="0007257A" w:rsidRPr="006F6F01" w:rsidRDefault="0007257A" w:rsidP="003D2F8C">
            <w:pPr>
              <w:rPr>
                <w:sz w:val="20"/>
              </w:rPr>
            </w:pPr>
            <w:r w:rsidRPr="006F6F01">
              <w:rPr>
                <w:sz w:val="20"/>
              </w:rPr>
              <w:t>Postleitzahl/Ort:</w:t>
            </w:r>
          </w:p>
        </w:tc>
        <w:tc>
          <w:tcPr>
            <w:tcW w:w="8431" w:type="dxa"/>
            <w:gridSpan w:val="21"/>
            <w:tcBorders>
              <w:top w:val="nil"/>
              <w:left w:val="nil"/>
              <w:bottom w:val="single" w:sz="4" w:space="0" w:color="auto"/>
              <w:right w:val="single" w:sz="4" w:space="0" w:color="auto"/>
            </w:tcBorders>
            <w:vAlign w:val="center"/>
          </w:tcPr>
          <w:p w:rsidR="0007257A" w:rsidRPr="006F6F01" w:rsidRDefault="0007257A" w:rsidP="003D2F8C">
            <w:pPr>
              <w:ind w:right="-114"/>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C63F77">
              <w:rPr>
                <w:noProof/>
                <w:sz w:val="20"/>
              </w:rPr>
              <w:t> </w:t>
            </w:r>
            <w:r w:rsidR="00C63F77">
              <w:rPr>
                <w:noProof/>
                <w:sz w:val="20"/>
              </w:rPr>
              <w:t> </w:t>
            </w:r>
            <w:r w:rsidR="00C63F77">
              <w:rPr>
                <w:noProof/>
                <w:sz w:val="20"/>
              </w:rPr>
              <w:t> </w:t>
            </w:r>
            <w:r w:rsidR="00C63F77">
              <w:rPr>
                <w:noProof/>
                <w:sz w:val="20"/>
              </w:rPr>
              <w:t> </w:t>
            </w:r>
            <w:r w:rsidR="00C63F77">
              <w:rPr>
                <w:noProof/>
                <w:sz w:val="20"/>
              </w:rPr>
              <w:t> </w:t>
            </w:r>
            <w:r>
              <w:rPr>
                <w:sz w:val="20"/>
              </w:rPr>
              <w:fldChar w:fldCharType="end"/>
            </w:r>
          </w:p>
        </w:tc>
      </w:tr>
      <w:tr w:rsidR="0007257A" w:rsidRPr="006F6F01" w:rsidTr="00BF0A9F">
        <w:tblPrEx>
          <w:shd w:val="clear" w:color="auto" w:fill="auto"/>
        </w:tblPrEx>
        <w:trPr>
          <w:trHeight w:hRule="exact" w:val="397"/>
        </w:trPr>
        <w:tc>
          <w:tcPr>
            <w:tcW w:w="2342" w:type="dxa"/>
            <w:gridSpan w:val="6"/>
            <w:tcBorders>
              <w:top w:val="nil"/>
              <w:left w:val="single" w:sz="4" w:space="0" w:color="auto"/>
              <w:bottom w:val="nil"/>
              <w:right w:val="nil"/>
            </w:tcBorders>
            <w:vAlign w:val="center"/>
          </w:tcPr>
          <w:p w:rsidR="0007257A" w:rsidRPr="006F6F01" w:rsidRDefault="0007257A" w:rsidP="003D2F8C">
            <w:pPr>
              <w:rPr>
                <w:sz w:val="20"/>
              </w:rPr>
            </w:pPr>
            <w:r w:rsidRPr="006F6F01">
              <w:rPr>
                <w:sz w:val="20"/>
              </w:rPr>
              <w:t>Straße/Hausnummer:</w:t>
            </w:r>
          </w:p>
        </w:tc>
        <w:tc>
          <w:tcPr>
            <w:tcW w:w="7864" w:type="dxa"/>
            <w:gridSpan w:val="19"/>
            <w:tcBorders>
              <w:top w:val="nil"/>
              <w:left w:val="nil"/>
              <w:bottom w:val="single" w:sz="4" w:space="0" w:color="auto"/>
              <w:right w:val="single" w:sz="4" w:space="0" w:color="auto"/>
            </w:tcBorders>
            <w:vAlign w:val="center"/>
          </w:tcPr>
          <w:p w:rsidR="0007257A" w:rsidRPr="006F6F01" w:rsidRDefault="0007257A" w:rsidP="003D2F8C">
            <w:pPr>
              <w:ind w:right="-114"/>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C63F77">
              <w:rPr>
                <w:noProof/>
                <w:sz w:val="20"/>
              </w:rPr>
              <w:t> </w:t>
            </w:r>
            <w:r w:rsidR="00C63F77">
              <w:rPr>
                <w:noProof/>
                <w:sz w:val="20"/>
              </w:rPr>
              <w:t> </w:t>
            </w:r>
            <w:r w:rsidR="00C63F77">
              <w:rPr>
                <w:noProof/>
                <w:sz w:val="20"/>
              </w:rPr>
              <w:t> </w:t>
            </w:r>
            <w:r w:rsidR="00C63F77">
              <w:rPr>
                <w:noProof/>
                <w:sz w:val="20"/>
              </w:rPr>
              <w:t> </w:t>
            </w:r>
            <w:r w:rsidR="00C63F77">
              <w:rPr>
                <w:noProof/>
                <w:sz w:val="20"/>
              </w:rPr>
              <w:t> </w:t>
            </w:r>
            <w:r>
              <w:rPr>
                <w:sz w:val="20"/>
              </w:rPr>
              <w:fldChar w:fldCharType="end"/>
            </w:r>
          </w:p>
        </w:tc>
      </w:tr>
      <w:tr w:rsidR="0007257A" w:rsidRPr="006F6F01" w:rsidTr="00BF0A9F">
        <w:tblPrEx>
          <w:shd w:val="clear" w:color="auto" w:fill="auto"/>
        </w:tblPrEx>
        <w:trPr>
          <w:trHeight w:hRule="exact" w:val="397"/>
        </w:trPr>
        <w:tc>
          <w:tcPr>
            <w:tcW w:w="1775" w:type="dxa"/>
            <w:gridSpan w:val="4"/>
            <w:tcBorders>
              <w:top w:val="nil"/>
              <w:left w:val="single" w:sz="4" w:space="0" w:color="auto"/>
              <w:bottom w:val="nil"/>
              <w:right w:val="nil"/>
            </w:tcBorders>
            <w:vAlign w:val="center"/>
          </w:tcPr>
          <w:p w:rsidR="0007257A" w:rsidRPr="006F6F01" w:rsidRDefault="0007257A" w:rsidP="003D2F8C">
            <w:pPr>
              <w:rPr>
                <w:sz w:val="20"/>
              </w:rPr>
            </w:pPr>
            <w:r w:rsidRPr="006F6F01">
              <w:rPr>
                <w:sz w:val="20"/>
              </w:rPr>
              <w:t>Telefon</w:t>
            </w:r>
            <w:r>
              <w:rPr>
                <w:sz w:val="20"/>
              </w:rPr>
              <w:t>/Handy</w:t>
            </w:r>
            <w:r w:rsidR="003838F5">
              <w:rPr>
                <w:sz w:val="20"/>
              </w:rPr>
              <w:t>*</w:t>
            </w:r>
            <w:r w:rsidRPr="006F6F01">
              <w:rPr>
                <w:sz w:val="20"/>
              </w:rPr>
              <w:t>:</w:t>
            </w:r>
          </w:p>
        </w:tc>
        <w:tc>
          <w:tcPr>
            <w:tcW w:w="8431" w:type="dxa"/>
            <w:gridSpan w:val="21"/>
            <w:tcBorders>
              <w:top w:val="nil"/>
              <w:left w:val="nil"/>
              <w:bottom w:val="single" w:sz="4" w:space="0" w:color="auto"/>
              <w:right w:val="single" w:sz="4" w:space="0" w:color="auto"/>
            </w:tcBorders>
            <w:vAlign w:val="center"/>
          </w:tcPr>
          <w:p w:rsidR="0007257A" w:rsidRPr="006F6F01" w:rsidRDefault="00FD25D4" w:rsidP="003D2F8C">
            <w:pPr>
              <w:ind w:right="-114"/>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C63F77">
              <w:rPr>
                <w:noProof/>
                <w:sz w:val="20"/>
              </w:rPr>
              <w:t> </w:t>
            </w:r>
            <w:r w:rsidR="00C63F77">
              <w:rPr>
                <w:noProof/>
                <w:sz w:val="20"/>
              </w:rPr>
              <w:t> </w:t>
            </w:r>
            <w:r w:rsidR="00C63F77">
              <w:rPr>
                <w:noProof/>
                <w:sz w:val="20"/>
              </w:rPr>
              <w:t> </w:t>
            </w:r>
            <w:r w:rsidR="00C63F77">
              <w:rPr>
                <w:noProof/>
                <w:sz w:val="20"/>
              </w:rPr>
              <w:t> </w:t>
            </w:r>
            <w:r w:rsidR="00C63F77">
              <w:rPr>
                <w:noProof/>
                <w:sz w:val="20"/>
              </w:rPr>
              <w:t> </w:t>
            </w:r>
            <w:r>
              <w:rPr>
                <w:sz w:val="20"/>
              </w:rPr>
              <w:fldChar w:fldCharType="end"/>
            </w:r>
          </w:p>
        </w:tc>
      </w:tr>
      <w:tr w:rsidR="00A11994" w:rsidRPr="006F6F01" w:rsidTr="00BF0A9F">
        <w:tblPrEx>
          <w:shd w:val="clear" w:color="auto" w:fill="auto"/>
        </w:tblPrEx>
        <w:trPr>
          <w:trHeight w:hRule="exact" w:val="397"/>
        </w:trPr>
        <w:tc>
          <w:tcPr>
            <w:tcW w:w="1775" w:type="dxa"/>
            <w:gridSpan w:val="4"/>
            <w:tcBorders>
              <w:top w:val="nil"/>
              <w:left w:val="single" w:sz="4" w:space="0" w:color="auto"/>
              <w:bottom w:val="nil"/>
              <w:right w:val="nil"/>
            </w:tcBorders>
            <w:vAlign w:val="center"/>
          </w:tcPr>
          <w:p w:rsidR="00A11994" w:rsidRPr="006F6F01" w:rsidRDefault="00A11994" w:rsidP="003D2F8C">
            <w:pPr>
              <w:rPr>
                <w:sz w:val="20"/>
              </w:rPr>
            </w:pPr>
            <w:r>
              <w:rPr>
                <w:sz w:val="20"/>
              </w:rPr>
              <w:t>Email*:</w:t>
            </w:r>
          </w:p>
        </w:tc>
        <w:tc>
          <w:tcPr>
            <w:tcW w:w="8431" w:type="dxa"/>
            <w:gridSpan w:val="21"/>
            <w:tcBorders>
              <w:top w:val="nil"/>
              <w:left w:val="nil"/>
              <w:bottom w:val="single" w:sz="4" w:space="0" w:color="auto"/>
              <w:right w:val="single" w:sz="4" w:space="0" w:color="auto"/>
            </w:tcBorders>
            <w:vAlign w:val="center"/>
          </w:tcPr>
          <w:p w:rsidR="00A11994" w:rsidRDefault="00A11994" w:rsidP="003D2F8C">
            <w:pPr>
              <w:ind w:right="-114"/>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7257A" w:rsidRPr="006F6F01" w:rsidTr="003D2F8C">
        <w:tblPrEx>
          <w:shd w:val="clear" w:color="auto" w:fill="auto"/>
        </w:tblPrEx>
        <w:trPr>
          <w:trHeight w:val="510"/>
        </w:trPr>
        <w:tc>
          <w:tcPr>
            <w:tcW w:w="3402" w:type="dxa"/>
            <w:gridSpan w:val="11"/>
            <w:tcBorders>
              <w:top w:val="nil"/>
              <w:left w:val="single" w:sz="4" w:space="0" w:color="auto"/>
              <w:bottom w:val="nil"/>
              <w:right w:val="nil"/>
            </w:tcBorders>
            <w:vAlign w:val="center"/>
          </w:tcPr>
          <w:p w:rsidR="0007257A" w:rsidRPr="006F6F01" w:rsidRDefault="0007257A" w:rsidP="003D2F8C">
            <w:pPr>
              <w:rPr>
                <w:sz w:val="20"/>
              </w:rPr>
            </w:pPr>
            <w:r w:rsidRPr="006F6F01">
              <w:rPr>
                <w:sz w:val="20"/>
              </w:rPr>
              <w:t>Liegt eine Schwerbehinderung vor?</w:t>
            </w:r>
          </w:p>
        </w:tc>
        <w:tc>
          <w:tcPr>
            <w:tcW w:w="998" w:type="dxa"/>
            <w:gridSpan w:val="3"/>
            <w:tcBorders>
              <w:top w:val="nil"/>
              <w:left w:val="nil"/>
              <w:bottom w:val="nil"/>
              <w:right w:val="nil"/>
            </w:tcBorders>
            <w:vAlign w:val="center"/>
          </w:tcPr>
          <w:p w:rsidR="0007257A" w:rsidRPr="006F6F01" w:rsidRDefault="0007257A" w:rsidP="003D2F8C">
            <w:pPr>
              <w:rPr>
                <w:sz w:val="20"/>
              </w:rPr>
            </w:pPr>
            <w:r w:rsidRPr="006F6F01">
              <w:rPr>
                <w:sz w:val="20"/>
              </w:rPr>
              <w:fldChar w:fldCharType="begin">
                <w:ffData>
                  <w:name w:val="Kontrollkästchen58"/>
                  <w:enabled/>
                  <w:calcOnExit w:val="0"/>
                  <w:checkBox>
                    <w:sizeAuto/>
                    <w:default w:val="0"/>
                  </w:checkBox>
                </w:ffData>
              </w:fldChar>
            </w:r>
            <w:r w:rsidRPr="006F6F01">
              <w:rPr>
                <w:sz w:val="20"/>
              </w:rPr>
              <w:instrText xml:space="preserve"> FORMCHECKBOX </w:instrText>
            </w:r>
            <w:r w:rsidR="00C27158">
              <w:rPr>
                <w:sz w:val="20"/>
              </w:rPr>
            </w:r>
            <w:r w:rsidR="00C27158">
              <w:rPr>
                <w:sz w:val="20"/>
              </w:rPr>
              <w:fldChar w:fldCharType="separate"/>
            </w:r>
            <w:r w:rsidRPr="006F6F01">
              <w:rPr>
                <w:sz w:val="20"/>
              </w:rPr>
              <w:fldChar w:fldCharType="end"/>
            </w:r>
            <w:r w:rsidRPr="006F6F01">
              <w:rPr>
                <w:sz w:val="20"/>
              </w:rPr>
              <w:t xml:space="preserve"> nein</w:t>
            </w:r>
          </w:p>
        </w:tc>
        <w:tc>
          <w:tcPr>
            <w:tcW w:w="1191" w:type="dxa"/>
            <w:gridSpan w:val="2"/>
            <w:tcBorders>
              <w:top w:val="nil"/>
              <w:left w:val="nil"/>
              <w:bottom w:val="nil"/>
              <w:right w:val="nil"/>
            </w:tcBorders>
            <w:vAlign w:val="center"/>
          </w:tcPr>
          <w:p w:rsidR="0007257A" w:rsidRPr="006F6F01" w:rsidRDefault="0007257A" w:rsidP="003D2F8C">
            <w:pPr>
              <w:rPr>
                <w:sz w:val="20"/>
              </w:rPr>
            </w:pPr>
            <w:r w:rsidRPr="006F6F01">
              <w:rPr>
                <w:sz w:val="20"/>
              </w:rPr>
              <w:fldChar w:fldCharType="begin">
                <w:ffData>
                  <w:name w:val="Kontrollkästchen57"/>
                  <w:enabled/>
                  <w:calcOnExit w:val="0"/>
                  <w:checkBox>
                    <w:sizeAuto/>
                    <w:default w:val="0"/>
                  </w:checkBox>
                </w:ffData>
              </w:fldChar>
            </w:r>
            <w:r w:rsidRPr="006F6F01">
              <w:rPr>
                <w:sz w:val="20"/>
              </w:rPr>
              <w:instrText xml:space="preserve"> FORMCHECKBOX </w:instrText>
            </w:r>
            <w:r w:rsidR="00C27158">
              <w:rPr>
                <w:sz w:val="20"/>
              </w:rPr>
            </w:r>
            <w:r w:rsidR="00C27158">
              <w:rPr>
                <w:sz w:val="20"/>
              </w:rPr>
              <w:fldChar w:fldCharType="separate"/>
            </w:r>
            <w:r w:rsidRPr="006F6F01">
              <w:rPr>
                <w:sz w:val="20"/>
              </w:rPr>
              <w:fldChar w:fldCharType="end"/>
            </w:r>
            <w:r w:rsidRPr="006F6F01">
              <w:rPr>
                <w:sz w:val="20"/>
              </w:rPr>
              <w:t xml:space="preserve"> ja</w:t>
            </w:r>
          </w:p>
        </w:tc>
        <w:tc>
          <w:tcPr>
            <w:tcW w:w="2268" w:type="dxa"/>
            <w:gridSpan w:val="8"/>
            <w:tcBorders>
              <w:top w:val="nil"/>
              <w:left w:val="nil"/>
              <w:bottom w:val="nil"/>
              <w:right w:val="nil"/>
            </w:tcBorders>
            <w:vAlign w:val="center"/>
          </w:tcPr>
          <w:p w:rsidR="0007257A" w:rsidRPr="006F6F01" w:rsidRDefault="0007257A" w:rsidP="003D2F8C">
            <w:pPr>
              <w:rPr>
                <w:sz w:val="20"/>
              </w:rPr>
            </w:pPr>
            <w:r w:rsidRPr="006F6F01">
              <w:rPr>
                <w:sz w:val="20"/>
              </w:rPr>
              <w:t>Grad der Behinderung:</w:t>
            </w:r>
          </w:p>
        </w:tc>
        <w:tc>
          <w:tcPr>
            <w:tcW w:w="2347" w:type="dxa"/>
            <w:tcBorders>
              <w:top w:val="nil"/>
              <w:left w:val="nil"/>
              <w:bottom w:val="nil"/>
              <w:right w:val="single" w:sz="4" w:space="0" w:color="auto"/>
            </w:tcBorders>
            <w:vAlign w:val="center"/>
          </w:tcPr>
          <w:p w:rsidR="0007257A" w:rsidRDefault="0007257A" w:rsidP="003D2F8C">
            <w:pPr>
              <w:rPr>
                <w:sz w:val="20"/>
              </w:rPr>
            </w:pPr>
            <w:r w:rsidRPr="006F6F01">
              <w:rPr>
                <w:sz w:val="20"/>
              </w:rPr>
              <w:fldChar w:fldCharType="begin">
                <w:ffData>
                  <w:name w:val="Kontrollkästchen58"/>
                  <w:enabled/>
                  <w:calcOnExit w:val="0"/>
                  <w:checkBox>
                    <w:sizeAuto/>
                    <w:default w:val="0"/>
                  </w:checkBox>
                </w:ffData>
              </w:fldChar>
            </w:r>
            <w:r w:rsidRPr="006F6F01">
              <w:rPr>
                <w:sz w:val="20"/>
              </w:rPr>
              <w:instrText xml:space="preserve"> FORMCHECKBOX </w:instrText>
            </w:r>
            <w:r w:rsidR="00C27158">
              <w:rPr>
                <w:sz w:val="20"/>
              </w:rPr>
            </w:r>
            <w:r w:rsidR="00C27158">
              <w:rPr>
                <w:sz w:val="20"/>
              </w:rPr>
              <w:fldChar w:fldCharType="separate"/>
            </w:r>
            <w:r w:rsidRPr="006F6F01">
              <w:rPr>
                <w:sz w:val="20"/>
              </w:rPr>
              <w:fldChar w:fldCharType="end"/>
            </w:r>
            <w:r>
              <w:rPr>
                <w:sz w:val="20"/>
              </w:rPr>
              <w:tab/>
            </w:r>
            <w:r w:rsidRPr="006F6F01">
              <w:rPr>
                <w:sz w:val="20"/>
              </w:rPr>
              <w:t>30 - unter 50</w:t>
            </w:r>
          </w:p>
          <w:p w:rsidR="0007257A" w:rsidRPr="006F6F01" w:rsidRDefault="0007257A" w:rsidP="0007257A">
            <w:pPr>
              <w:rPr>
                <w:sz w:val="20"/>
              </w:rPr>
            </w:pPr>
            <w:r w:rsidRPr="006F6F01">
              <w:rPr>
                <w:sz w:val="20"/>
              </w:rPr>
              <w:fldChar w:fldCharType="begin">
                <w:ffData>
                  <w:name w:val="Kontrollkästchen58"/>
                  <w:enabled/>
                  <w:calcOnExit w:val="0"/>
                  <w:checkBox>
                    <w:sizeAuto/>
                    <w:default w:val="0"/>
                  </w:checkBox>
                </w:ffData>
              </w:fldChar>
            </w:r>
            <w:r w:rsidRPr="006F6F01">
              <w:rPr>
                <w:sz w:val="20"/>
              </w:rPr>
              <w:instrText xml:space="preserve"> FORMCHECKBOX </w:instrText>
            </w:r>
            <w:r w:rsidR="00C27158">
              <w:rPr>
                <w:sz w:val="20"/>
              </w:rPr>
            </w:r>
            <w:r w:rsidR="00C27158">
              <w:rPr>
                <w:sz w:val="20"/>
              </w:rPr>
              <w:fldChar w:fldCharType="separate"/>
            </w:r>
            <w:r w:rsidRPr="006F6F01">
              <w:rPr>
                <w:sz w:val="20"/>
              </w:rPr>
              <w:fldChar w:fldCharType="end"/>
            </w:r>
            <w:r>
              <w:rPr>
                <w:sz w:val="20"/>
              </w:rPr>
              <w:tab/>
              <w:t>5</w:t>
            </w:r>
            <w:r w:rsidRPr="006F6F01">
              <w:rPr>
                <w:sz w:val="20"/>
              </w:rPr>
              <w:t>0 - 100</w:t>
            </w:r>
          </w:p>
        </w:tc>
      </w:tr>
      <w:tr w:rsidR="003838F5" w:rsidRPr="006F6F01" w:rsidTr="007F5238">
        <w:tblPrEx>
          <w:shd w:val="clear" w:color="auto" w:fill="auto"/>
        </w:tblPrEx>
        <w:trPr>
          <w:trHeight w:val="510"/>
        </w:trPr>
        <w:tc>
          <w:tcPr>
            <w:tcW w:w="10206" w:type="dxa"/>
            <w:gridSpan w:val="25"/>
            <w:tcBorders>
              <w:top w:val="nil"/>
              <w:left w:val="single" w:sz="4" w:space="0" w:color="auto"/>
              <w:bottom w:val="single" w:sz="4" w:space="0" w:color="auto"/>
              <w:right w:val="single" w:sz="4" w:space="0" w:color="auto"/>
            </w:tcBorders>
            <w:vAlign w:val="center"/>
          </w:tcPr>
          <w:p w:rsidR="003838F5" w:rsidRPr="006F6F01" w:rsidRDefault="003838F5" w:rsidP="00216D3C">
            <w:pPr>
              <w:rPr>
                <w:sz w:val="20"/>
              </w:rPr>
            </w:pPr>
            <w:r w:rsidRPr="003838F5">
              <w:rPr>
                <w:sz w:val="16"/>
                <w:szCs w:val="16"/>
              </w:rPr>
              <w:t>*Diese Angaben sind freiwillig. Über diesen Weg können wir zum Beispiel bei Terminverschiebungen oder sonstigen Fragen schneller mit Ihnen in Kontakt treten. Ihre Zustimmung zur Nutzung dieser Daten können Sie jederzeit ohne Angabe von Gründen mit Wirkung für die Zukunft widerrufen.</w:t>
            </w:r>
            <w:r w:rsidR="00216D3C">
              <w:rPr>
                <w:sz w:val="16"/>
                <w:szCs w:val="16"/>
              </w:rPr>
              <w:t xml:space="preserve"> </w:t>
            </w:r>
            <w:r w:rsidRPr="003838F5">
              <w:rPr>
                <w:sz w:val="16"/>
                <w:szCs w:val="16"/>
              </w:rPr>
              <w:t>Mit Angabe der Telefonnummer stimmen Sie der internen Nutzung und der Verwendung im Rahmen der Arbeitsmarkt- und Berufsforschung zu.</w:t>
            </w:r>
            <w:r w:rsidR="00216D3C">
              <w:rPr>
                <w:sz w:val="16"/>
                <w:szCs w:val="16"/>
              </w:rPr>
              <w:t xml:space="preserve"> </w:t>
            </w:r>
            <w:r w:rsidR="00216D3C" w:rsidRPr="00216D3C">
              <w:rPr>
                <w:sz w:val="16"/>
                <w:szCs w:val="16"/>
              </w:rPr>
              <w:t xml:space="preserve">Unsere datenschutzrechtlichen Hinweise finden Sie unter </w:t>
            </w:r>
            <w:hyperlink r:id="rId9" w:history="1">
              <w:r w:rsidR="00216D3C" w:rsidRPr="00573A37">
                <w:rPr>
                  <w:rStyle w:val="Hyperlink"/>
                  <w:sz w:val="16"/>
                  <w:szCs w:val="16"/>
                </w:rPr>
                <w:t>www.arbeitsagentur.de/datenerhebung</w:t>
              </w:r>
            </w:hyperlink>
          </w:p>
        </w:tc>
      </w:tr>
      <w:tr w:rsidR="0007257A" w:rsidRPr="006F6F01" w:rsidTr="007F5238">
        <w:tblPrEx>
          <w:shd w:val="clear" w:color="auto" w:fill="auto"/>
        </w:tblPrEx>
        <w:trPr>
          <w:trHeight w:hRule="exact" w:val="397"/>
        </w:trPr>
        <w:tc>
          <w:tcPr>
            <w:tcW w:w="10206" w:type="dxa"/>
            <w:gridSpan w:val="25"/>
            <w:tcBorders>
              <w:top w:val="single" w:sz="4" w:space="0" w:color="auto"/>
              <w:left w:val="single" w:sz="4" w:space="0" w:color="auto"/>
              <w:bottom w:val="single" w:sz="4" w:space="0" w:color="auto"/>
              <w:right w:val="single" w:sz="4" w:space="0" w:color="auto"/>
            </w:tcBorders>
            <w:shd w:val="clear" w:color="auto" w:fill="E0E0E0"/>
            <w:vAlign w:val="center"/>
          </w:tcPr>
          <w:p w:rsidR="0007257A" w:rsidRPr="006F6F01" w:rsidRDefault="0007257A" w:rsidP="003D2F8C">
            <w:pPr>
              <w:rPr>
                <w:b/>
                <w:szCs w:val="22"/>
              </w:rPr>
            </w:pPr>
            <w:r w:rsidRPr="006F6F01">
              <w:rPr>
                <w:b/>
                <w:szCs w:val="22"/>
              </w:rPr>
              <w:t>Schulische Daten</w:t>
            </w:r>
            <w:r>
              <w:rPr>
                <w:b/>
                <w:szCs w:val="22"/>
              </w:rPr>
              <w:t xml:space="preserve"> – aktuelle oder </w:t>
            </w:r>
            <w:r w:rsidRPr="008F151A">
              <w:rPr>
                <w:b/>
                <w:szCs w:val="22"/>
              </w:rPr>
              <w:t>zuletzt besuchte Schule</w:t>
            </w:r>
          </w:p>
        </w:tc>
      </w:tr>
      <w:tr w:rsidR="0007257A" w:rsidRPr="006F6F01" w:rsidTr="007F5238">
        <w:tblPrEx>
          <w:shd w:val="clear" w:color="auto" w:fill="auto"/>
        </w:tblPrEx>
        <w:trPr>
          <w:trHeight w:hRule="exact" w:val="397"/>
        </w:trPr>
        <w:tc>
          <w:tcPr>
            <w:tcW w:w="1022" w:type="dxa"/>
            <w:gridSpan w:val="2"/>
            <w:tcBorders>
              <w:top w:val="single" w:sz="4" w:space="0" w:color="auto"/>
              <w:left w:val="single" w:sz="4" w:space="0" w:color="auto"/>
              <w:bottom w:val="nil"/>
              <w:right w:val="nil"/>
            </w:tcBorders>
            <w:vAlign w:val="center"/>
          </w:tcPr>
          <w:p w:rsidR="0007257A" w:rsidRPr="006F6F01" w:rsidRDefault="0007257A" w:rsidP="003D2F8C">
            <w:pPr>
              <w:rPr>
                <w:sz w:val="20"/>
              </w:rPr>
            </w:pPr>
            <w:r w:rsidRPr="006F6F01">
              <w:rPr>
                <w:sz w:val="20"/>
              </w:rPr>
              <w:t xml:space="preserve">Von/seit: </w:t>
            </w:r>
          </w:p>
        </w:tc>
        <w:tc>
          <w:tcPr>
            <w:tcW w:w="2041" w:type="dxa"/>
            <w:gridSpan w:val="6"/>
            <w:tcBorders>
              <w:top w:val="single" w:sz="4" w:space="0" w:color="auto"/>
              <w:left w:val="nil"/>
              <w:bottom w:val="single" w:sz="4" w:space="0" w:color="auto"/>
              <w:right w:val="nil"/>
            </w:tcBorders>
            <w:vAlign w:val="center"/>
          </w:tcPr>
          <w:p w:rsidR="0007257A" w:rsidRPr="006F6F01" w:rsidRDefault="0007257A" w:rsidP="003D2F8C">
            <w:pPr>
              <w:rPr>
                <w:sz w:val="20"/>
              </w:rPr>
            </w:pPr>
            <w:r>
              <w:rPr>
                <w:sz w:val="20"/>
              </w:rPr>
              <w:fldChar w:fldCharType="begin">
                <w:ffData>
                  <w:name w:val=""/>
                  <w:enabled/>
                  <w:calcOnExit w:val="0"/>
                  <w:textInput>
                    <w:type w:val="date"/>
                    <w:format w:val="dd.MM.yy"/>
                  </w:textInput>
                </w:ffData>
              </w:fldChar>
            </w:r>
            <w:r>
              <w:rPr>
                <w:sz w:val="20"/>
              </w:rPr>
              <w:instrText xml:space="preserve"> FORMTEXT </w:instrText>
            </w:r>
            <w:r>
              <w:rPr>
                <w:sz w:val="20"/>
              </w:rPr>
            </w:r>
            <w:r>
              <w:rPr>
                <w:sz w:val="20"/>
              </w:rPr>
              <w:fldChar w:fldCharType="separate"/>
            </w:r>
            <w:r w:rsidR="00C63F77">
              <w:rPr>
                <w:noProof/>
                <w:sz w:val="20"/>
              </w:rPr>
              <w:t> </w:t>
            </w:r>
            <w:r w:rsidR="00C63F77">
              <w:rPr>
                <w:noProof/>
                <w:sz w:val="20"/>
              </w:rPr>
              <w:t> </w:t>
            </w:r>
            <w:r w:rsidR="00C63F77">
              <w:rPr>
                <w:noProof/>
                <w:sz w:val="20"/>
              </w:rPr>
              <w:t> </w:t>
            </w:r>
            <w:r w:rsidR="00C63F77">
              <w:rPr>
                <w:noProof/>
                <w:sz w:val="20"/>
              </w:rPr>
              <w:t> </w:t>
            </w:r>
            <w:r w:rsidR="00C63F77">
              <w:rPr>
                <w:noProof/>
                <w:sz w:val="20"/>
              </w:rPr>
              <w:t> </w:t>
            </w:r>
            <w:r>
              <w:rPr>
                <w:sz w:val="20"/>
              </w:rPr>
              <w:fldChar w:fldCharType="end"/>
            </w:r>
          </w:p>
        </w:tc>
        <w:tc>
          <w:tcPr>
            <w:tcW w:w="567" w:type="dxa"/>
            <w:gridSpan w:val="4"/>
            <w:tcBorders>
              <w:top w:val="single" w:sz="4" w:space="0" w:color="auto"/>
              <w:left w:val="nil"/>
              <w:bottom w:val="nil"/>
              <w:right w:val="nil"/>
            </w:tcBorders>
            <w:vAlign w:val="center"/>
          </w:tcPr>
          <w:p w:rsidR="0007257A" w:rsidRPr="006F6F01" w:rsidRDefault="0007257A" w:rsidP="003D2F8C">
            <w:pPr>
              <w:rPr>
                <w:sz w:val="20"/>
              </w:rPr>
            </w:pPr>
            <w:r>
              <w:rPr>
                <w:sz w:val="20"/>
              </w:rPr>
              <w:t xml:space="preserve">Bis: </w:t>
            </w:r>
          </w:p>
        </w:tc>
        <w:tc>
          <w:tcPr>
            <w:tcW w:w="2041" w:type="dxa"/>
            <w:gridSpan w:val="5"/>
            <w:tcBorders>
              <w:top w:val="single" w:sz="4" w:space="0" w:color="auto"/>
              <w:left w:val="nil"/>
              <w:bottom w:val="single" w:sz="4" w:space="0" w:color="auto"/>
              <w:right w:val="nil"/>
            </w:tcBorders>
            <w:vAlign w:val="center"/>
          </w:tcPr>
          <w:p w:rsidR="0007257A" w:rsidRPr="006F6F01" w:rsidRDefault="0007257A" w:rsidP="003D2F8C">
            <w:pPr>
              <w:rPr>
                <w:sz w:val="20"/>
              </w:rPr>
            </w:pPr>
            <w:r>
              <w:rPr>
                <w:sz w:val="20"/>
              </w:rPr>
              <w:fldChar w:fldCharType="begin">
                <w:ffData>
                  <w:name w:val=""/>
                  <w:enabled/>
                  <w:calcOnExit w:val="0"/>
                  <w:textInput>
                    <w:type w:val="date"/>
                    <w:format w:val="dd.MM.yy"/>
                  </w:textInput>
                </w:ffData>
              </w:fldChar>
            </w:r>
            <w:r>
              <w:rPr>
                <w:sz w:val="20"/>
              </w:rPr>
              <w:instrText xml:space="preserve"> FORMTEXT </w:instrText>
            </w:r>
            <w:r>
              <w:rPr>
                <w:sz w:val="20"/>
              </w:rPr>
            </w:r>
            <w:r>
              <w:rPr>
                <w:sz w:val="20"/>
              </w:rPr>
              <w:fldChar w:fldCharType="separate"/>
            </w:r>
            <w:r w:rsidR="00C63F77">
              <w:rPr>
                <w:noProof/>
                <w:sz w:val="20"/>
              </w:rPr>
              <w:t> </w:t>
            </w:r>
            <w:r w:rsidR="00C63F77">
              <w:rPr>
                <w:noProof/>
                <w:sz w:val="20"/>
              </w:rPr>
              <w:t> </w:t>
            </w:r>
            <w:r w:rsidR="00C63F77">
              <w:rPr>
                <w:noProof/>
                <w:sz w:val="20"/>
              </w:rPr>
              <w:t> </w:t>
            </w:r>
            <w:r w:rsidR="00C63F77">
              <w:rPr>
                <w:noProof/>
                <w:sz w:val="20"/>
              </w:rPr>
              <w:t> </w:t>
            </w:r>
            <w:r w:rsidR="00C63F77">
              <w:rPr>
                <w:noProof/>
                <w:sz w:val="20"/>
              </w:rPr>
              <w:t> </w:t>
            </w:r>
            <w:r>
              <w:rPr>
                <w:sz w:val="20"/>
              </w:rPr>
              <w:fldChar w:fldCharType="end"/>
            </w:r>
          </w:p>
        </w:tc>
        <w:tc>
          <w:tcPr>
            <w:tcW w:w="567" w:type="dxa"/>
            <w:gridSpan w:val="3"/>
            <w:tcBorders>
              <w:top w:val="single" w:sz="4" w:space="0" w:color="auto"/>
              <w:left w:val="nil"/>
              <w:bottom w:val="nil"/>
              <w:right w:val="nil"/>
            </w:tcBorders>
            <w:vAlign w:val="center"/>
          </w:tcPr>
          <w:p w:rsidR="0007257A" w:rsidRPr="006F6F01" w:rsidRDefault="0007257A" w:rsidP="003D2F8C">
            <w:pPr>
              <w:rPr>
                <w:sz w:val="20"/>
              </w:rPr>
            </w:pPr>
            <w:r>
              <w:rPr>
                <w:sz w:val="20"/>
              </w:rPr>
              <w:t>Ort:</w:t>
            </w:r>
          </w:p>
        </w:tc>
        <w:tc>
          <w:tcPr>
            <w:tcW w:w="3968" w:type="dxa"/>
            <w:gridSpan w:val="5"/>
            <w:tcBorders>
              <w:top w:val="single" w:sz="4" w:space="0" w:color="auto"/>
              <w:left w:val="nil"/>
              <w:bottom w:val="single" w:sz="4" w:space="0" w:color="auto"/>
              <w:right w:val="single" w:sz="4" w:space="0" w:color="auto"/>
            </w:tcBorders>
            <w:vAlign w:val="center"/>
          </w:tcPr>
          <w:p w:rsidR="0007257A" w:rsidRPr="006F6F01" w:rsidRDefault="0007257A" w:rsidP="003D2F8C">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C63F77">
              <w:rPr>
                <w:noProof/>
                <w:sz w:val="20"/>
              </w:rPr>
              <w:t> </w:t>
            </w:r>
            <w:r w:rsidR="00C63F77">
              <w:rPr>
                <w:noProof/>
                <w:sz w:val="20"/>
              </w:rPr>
              <w:t> </w:t>
            </w:r>
            <w:r w:rsidR="00C63F77">
              <w:rPr>
                <w:noProof/>
                <w:sz w:val="20"/>
              </w:rPr>
              <w:t> </w:t>
            </w:r>
            <w:r w:rsidR="00C63F77">
              <w:rPr>
                <w:noProof/>
                <w:sz w:val="20"/>
              </w:rPr>
              <w:t> </w:t>
            </w:r>
            <w:r w:rsidR="00C63F77">
              <w:rPr>
                <w:noProof/>
                <w:sz w:val="20"/>
              </w:rPr>
              <w:t> </w:t>
            </w:r>
            <w:r>
              <w:rPr>
                <w:sz w:val="20"/>
              </w:rPr>
              <w:fldChar w:fldCharType="end"/>
            </w:r>
          </w:p>
        </w:tc>
      </w:tr>
      <w:tr w:rsidR="0007257A" w:rsidRPr="006F6F01" w:rsidTr="00BF0A9F">
        <w:tblPrEx>
          <w:shd w:val="clear" w:color="auto" w:fill="auto"/>
        </w:tblPrEx>
        <w:trPr>
          <w:trHeight w:hRule="exact" w:val="397"/>
        </w:trPr>
        <w:tc>
          <w:tcPr>
            <w:tcW w:w="1016" w:type="dxa"/>
            <w:tcBorders>
              <w:top w:val="nil"/>
              <w:left w:val="single" w:sz="4" w:space="0" w:color="auto"/>
              <w:bottom w:val="nil"/>
              <w:right w:val="nil"/>
            </w:tcBorders>
            <w:vAlign w:val="center"/>
          </w:tcPr>
          <w:p w:rsidR="0007257A" w:rsidRPr="006F6F01" w:rsidRDefault="0007257A" w:rsidP="003D2F8C">
            <w:pPr>
              <w:rPr>
                <w:sz w:val="20"/>
              </w:rPr>
            </w:pPr>
            <w:r w:rsidRPr="006F6F01">
              <w:rPr>
                <w:sz w:val="20"/>
              </w:rPr>
              <w:t>Schulart:</w:t>
            </w:r>
          </w:p>
        </w:tc>
        <w:tc>
          <w:tcPr>
            <w:tcW w:w="3373" w:type="dxa"/>
            <w:gridSpan w:val="12"/>
            <w:tcBorders>
              <w:top w:val="nil"/>
              <w:left w:val="nil"/>
              <w:bottom w:val="single" w:sz="4" w:space="0" w:color="auto"/>
              <w:right w:val="nil"/>
            </w:tcBorders>
            <w:vAlign w:val="center"/>
          </w:tcPr>
          <w:p w:rsidR="0007257A" w:rsidRPr="006F6F01" w:rsidRDefault="0007257A" w:rsidP="003D2F8C">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C63F77">
              <w:rPr>
                <w:noProof/>
                <w:sz w:val="20"/>
              </w:rPr>
              <w:t> </w:t>
            </w:r>
            <w:r w:rsidR="00C63F77">
              <w:rPr>
                <w:noProof/>
                <w:sz w:val="20"/>
              </w:rPr>
              <w:t> </w:t>
            </w:r>
            <w:r w:rsidR="00C63F77">
              <w:rPr>
                <w:noProof/>
                <w:sz w:val="20"/>
              </w:rPr>
              <w:t> </w:t>
            </w:r>
            <w:r w:rsidR="00C63F77">
              <w:rPr>
                <w:noProof/>
                <w:sz w:val="20"/>
              </w:rPr>
              <w:t> </w:t>
            </w:r>
            <w:r w:rsidR="00C63F77">
              <w:rPr>
                <w:noProof/>
                <w:sz w:val="20"/>
              </w:rPr>
              <w:t> </w:t>
            </w:r>
            <w:r>
              <w:rPr>
                <w:sz w:val="20"/>
              </w:rPr>
              <w:fldChar w:fldCharType="end"/>
            </w:r>
          </w:p>
        </w:tc>
        <w:tc>
          <w:tcPr>
            <w:tcW w:w="1843" w:type="dxa"/>
            <w:gridSpan w:val="6"/>
            <w:tcBorders>
              <w:top w:val="nil"/>
              <w:left w:val="nil"/>
              <w:bottom w:val="nil"/>
              <w:right w:val="nil"/>
            </w:tcBorders>
            <w:vAlign w:val="center"/>
          </w:tcPr>
          <w:p w:rsidR="0007257A" w:rsidRPr="006F6F01" w:rsidRDefault="0007257A" w:rsidP="003D2F8C">
            <w:pPr>
              <w:rPr>
                <w:sz w:val="20"/>
              </w:rPr>
            </w:pPr>
            <w:r w:rsidRPr="006F6F01">
              <w:rPr>
                <w:sz w:val="20"/>
              </w:rPr>
              <w:t>Name der Schule:</w:t>
            </w:r>
          </w:p>
        </w:tc>
        <w:tc>
          <w:tcPr>
            <w:tcW w:w="3974" w:type="dxa"/>
            <w:gridSpan w:val="6"/>
            <w:tcBorders>
              <w:top w:val="nil"/>
              <w:left w:val="nil"/>
              <w:bottom w:val="single" w:sz="4" w:space="0" w:color="auto"/>
              <w:right w:val="single" w:sz="4" w:space="0" w:color="auto"/>
            </w:tcBorders>
            <w:vAlign w:val="center"/>
          </w:tcPr>
          <w:p w:rsidR="0007257A" w:rsidRPr="006F6F01" w:rsidRDefault="0007257A" w:rsidP="003D2F8C">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C63F77">
              <w:rPr>
                <w:noProof/>
                <w:sz w:val="20"/>
              </w:rPr>
              <w:t> </w:t>
            </w:r>
            <w:r w:rsidR="00C63F77">
              <w:rPr>
                <w:noProof/>
                <w:sz w:val="20"/>
              </w:rPr>
              <w:t> </w:t>
            </w:r>
            <w:r w:rsidR="00C63F77">
              <w:rPr>
                <w:noProof/>
                <w:sz w:val="20"/>
              </w:rPr>
              <w:t> </w:t>
            </w:r>
            <w:r w:rsidR="00C63F77">
              <w:rPr>
                <w:noProof/>
                <w:sz w:val="20"/>
              </w:rPr>
              <w:t> </w:t>
            </w:r>
            <w:r w:rsidR="00C63F77">
              <w:rPr>
                <w:noProof/>
                <w:sz w:val="20"/>
              </w:rPr>
              <w:t> </w:t>
            </w:r>
            <w:r>
              <w:rPr>
                <w:sz w:val="20"/>
              </w:rPr>
              <w:fldChar w:fldCharType="end"/>
            </w:r>
          </w:p>
        </w:tc>
      </w:tr>
      <w:tr w:rsidR="0007257A" w:rsidRPr="006F6F01" w:rsidTr="00BF0A9F">
        <w:tblPrEx>
          <w:shd w:val="clear" w:color="auto" w:fill="auto"/>
        </w:tblPrEx>
        <w:trPr>
          <w:trHeight w:hRule="exact" w:val="397"/>
        </w:trPr>
        <w:tc>
          <w:tcPr>
            <w:tcW w:w="3391" w:type="dxa"/>
            <w:gridSpan w:val="10"/>
            <w:tcBorders>
              <w:top w:val="nil"/>
              <w:left w:val="single" w:sz="4" w:space="0" w:color="auto"/>
              <w:bottom w:val="nil"/>
              <w:right w:val="nil"/>
            </w:tcBorders>
            <w:vAlign w:val="center"/>
          </w:tcPr>
          <w:p w:rsidR="0007257A" w:rsidRPr="006F6F01" w:rsidRDefault="0007257A" w:rsidP="003D2F8C">
            <w:pPr>
              <w:rPr>
                <w:sz w:val="20"/>
              </w:rPr>
            </w:pPr>
            <w:r w:rsidRPr="006F6F01">
              <w:rPr>
                <w:sz w:val="20"/>
              </w:rPr>
              <w:t>Angestrebter/ erreichter Abschluss:</w:t>
            </w:r>
          </w:p>
        </w:tc>
        <w:tc>
          <w:tcPr>
            <w:tcW w:w="2721" w:type="dxa"/>
            <w:gridSpan w:val="8"/>
            <w:tcBorders>
              <w:top w:val="nil"/>
              <w:left w:val="nil"/>
              <w:bottom w:val="nil"/>
              <w:right w:val="nil"/>
            </w:tcBorders>
            <w:vAlign w:val="center"/>
          </w:tcPr>
          <w:p w:rsidR="0007257A" w:rsidRPr="006F6F01" w:rsidRDefault="0007257A" w:rsidP="003D2F8C">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C63F77">
              <w:rPr>
                <w:noProof/>
                <w:sz w:val="20"/>
              </w:rPr>
              <w:t> </w:t>
            </w:r>
            <w:r w:rsidR="00C63F77">
              <w:rPr>
                <w:noProof/>
                <w:sz w:val="20"/>
              </w:rPr>
              <w:t> </w:t>
            </w:r>
            <w:r w:rsidR="00C63F77">
              <w:rPr>
                <w:noProof/>
                <w:sz w:val="20"/>
              </w:rPr>
              <w:t> </w:t>
            </w:r>
            <w:r w:rsidR="00C63F77">
              <w:rPr>
                <w:noProof/>
                <w:sz w:val="20"/>
              </w:rPr>
              <w:t> </w:t>
            </w:r>
            <w:r w:rsidR="00C63F77">
              <w:rPr>
                <w:noProof/>
                <w:sz w:val="20"/>
              </w:rPr>
              <w:t> </w:t>
            </w:r>
            <w:r>
              <w:rPr>
                <w:sz w:val="20"/>
              </w:rPr>
              <w:fldChar w:fldCharType="end"/>
            </w:r>
          </w:p>
        </w:tc>
        <w:tc>
          <w:tcPr>
            <w:tcW w:w="907" w:type="dxa"/>
            <w:gridSpan w:val="5"/>
            <w:tcBorders>
              <w:top w:val="nil"/>
              <w:left w:val="nil"/>
              <w:bottom w:val="nil"/>
              <w:right w:val="nil"/>
            </w:tcBorders>
            <w:vAlign w:val="center"/>
          </w:tcPr>
          <w:p w:rsidR="0007257A" w:rsidRPr="006F6F01" w:rsidRDefault="0007257A" w:rsidP="003D2F8C">
            <w:pPr>
              <w:rPr>
                <w:sz w:val="20"/>
              </w:rPr>
            </w:pPr>
            <w:r>
              <w:rPr>
                <w:sz w:val="20"/>
              </w:rPr>
              <w:t xml:space="preserve">Klasse: </w:t>
            </w:r>
          </w:p>
        </w:tc>
        <w:tc>
          <w:tcPr>
            <w:tcW w:w="3187" w:type="dxa"/>
            <w:gridSpan w:val="2"/>
            <w:tcBorders>
              <w:top w:val="nil"/>
              <w:left w:val="nil"/>
              <w:bottom w:val="nil"/>
              <w:right w:val="single" w:sz="4" w:space="0" w:color="auto"/>
            </w:tcBorders>
            <w:vAlign w:val="center"/>
          </w:tcPr>
          <w:p w:rsidR="0007257A" w:rsidRPr="006F6F01" w:rsidRDefault="0007257A" w:rsidP="003D2F8C">
            <w:pPr>
              <w:rPr>
                <w:sz w:val="20"/>
              </w:rPr>
            </w:pPr>
            <w:r>
              <w:rPr>
                <w:sz w:val="20"/>
              </w:rPr>
              <w:fldChar w:fldCharType="begin">
                <w:ffData>
                  <w:name w:val=""/>
                  <w:enabled/>
                  <w:calcOnExit w:val="0"/>
                  <w:textInput>
                    <w:type w:val="number"/>
                    <w:maxLength w:val="2"/>
                  </w:textInput>
                </w:ffData>
              </w:fldChar>
            </w:r>
            <w:r>
              <w:rPr>
                <w:sz w:val="20"/>
              </w:rPr>
              <w:instrText xml:space="preserve"> FORMTEXT </w:instrText>
            </w:r>
            <w:r>
              <w:rPr>
                <w:sz w:val="20"/>
              </w:rPr>
            </w:r>
            <w:r>
              <w:rPr>
                <w:sz w:val="20"/>
              </w:rPr>
              <w:fldChar w:fldCharType="separate"/>
            </w:r>
            <w:r w:rsidR="00C63F77">
              <w:rPr>
                <w:noProof/>
                <w:sz w:val="20"/>
              </w:rPr>
              <w:t> </w:t>
            </w:r>
            <w:r w:rsidR="00C63F77">
              <w:rPr>
                <w:noProof/>
                <w:sz w:val="20"/>
              </w:rPr>
              <w:t> </w:t>
            </w:r>
            <w:r>
              <w:rPr>
                <w:sz w:val="20"/>
              </w:rPr>
              <w:fldChar w:fldCharType="end"/>
            </w:r>
          </w:p>
        </w:tc>
      </w:tr>
      <w:tr w:rsidR="0007257A" w:rsidRPr="006F6F01" w:rsidTr="00A11994">
        <w:tblPrEx>
          <w:shd w:val="clear" w:color="auto" w:fill="auto"/>
        </w:tblPrEx>
        <w:trPr>
          <w:trHeight w:hRule="exact" w:val="1217"/>
        </w:trPr>
        <w:tc>
          <w:tcPr>
            <w:tcW w:w="10206" w:type="dxa"/>
            <w:gridSpan w:val="25"/>
            <w:shd w:val="clear" w:color="auto" w:fill="E0E0E0"/>
            <w:vAlign w:val="center"/>
          </w:tcPr>
          <w:p w:rsidR="0007257A" w:rsidRDefault="0007257A" w:rsidP="003838F5">
            <w:pPr>
              <w:rPr>
                <w:b/>
                <w:szCs w:val="22"/>
              </w:rPr>
            </w:pPr>
            <w:r w:rsidRPr="006F6F01">
              <w:rPr>
                <w:b/>
                <w:szCs w:val="22"/>
              </w:rPr>
              <w:t>Was möchten Sie mit Ihrer Bera</w:t>
            </w:r>
            <w:r>
              <w:rPr>
                <w:b/>
                <w:szCs w:val="22"/>
              </w:rPr>
              <w:t>terin/Ihrem Berater besprechen?</w:t>
            </w:r>
          </w:p>
          <w:p w:rsidR="00A145AF" w:rsidRDefault="00A145AF" w:rsidP="003838F5">
            <w:pPr>
              <w:rPr>
                <w:szCs w:val="22"/>
              </w:rPr>
            </w:pPr>
          </w:p>
          <w:p w:rsidR="00A11994" w:rsidRPr="00A145AF" w:rsidRDefault="00A145AF" w:rsidP="003838F5">
            <w:pPr>
              <w:rPr>
                <w:szCs w:val="22"/>
              </w:rPr>
            </w:pPr>
            <w:r>
              <w:rPr>
                <w:szCs w:val="22"/>
              </w:rPr>
              <w:t>Alles, was mir im Beratungsgespräch wichtig ist:</w:t>
            </w:r>
          </w:p>
        </w:tc>
      </w:tr>
      <w:tr w:rsidR="0007257A" w:rsidRPr="006F6F01" w:rsidTr="00BF0A9F">
        <w:tblPrEx>
          <w:shd w:val="clear" w:color="auto" w:fill="auto"/>
        </w:tblPrEx>
        <w:trPr>
          <w:trHeight w:hRule="exact" w:val="397"/>
        </w:trPr>
        <w:tc>
          <w:tcPr>
            <w:tcW w:w="10206" w:type="dxa"/>
            <w:gridSpan w:val="25"/>
            <w:shd w:val="clear" w:color="auto" w:fill="auto"/>
            <w:vAlign w:val="center"/>
          </w:tcPr>
          <w:p w:rsidR="0007257A" w:rsidRPr="006F6F01" w:rsidRDefault="007F6E6F" w:rsidP="003D2F8C">
            <w:pPr>
              <w:rPr>
                <w:sz w:val="20"/>
                <w:szCs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11994" w:rsidRPr="006F6F01" w:rsidTr="00BF0A9F">
        <w:tblPrEx>
          <w:shd w:val="clear" w:color="auto" w:fill="auto"/>
        </w:tblPrEx>
        <w:trPr>
          <w:trHeight w:hRule="exact" w:val="397"/>
        </w:trPr>
        <w:tc>
          <w:tcPr>
            <w:tcW w:w="10206" w:type="dxa"/>
            <w:gridSpan w:val="25"/>
            <w:shd w:val="clear" w:color="auto" w:fill="auto"/>
            <w:vAlign w:val="center"/>
          </w:tcPr>
          <w:p w:rsidR="00A11994" w:rsidRDefault="007F6E6F" w:rsidP="003D2F8C">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7257A" w:rsidRPr="006F6F01" w:rsidTr="00BF0A9F">
        <w:tblPrEx>
          <w:shd w:val="clear" w:color="auto" w:fill="auto"/>
        </w:tblPrEx>
        <w:trPr>
          <w:trHeight w:hRule="exact" w:val="397"/>
        </w:trPr>
        <w:tc>
          <w:tcPr>
            <w:tcW w:w="10206" w:type="dxa"/>
            <w:gridSpan w:val="25"/>
            <w:shd w:val="clear" w:color="auto" w:fill="auto"/>
            <w:vAlign w:val="center"/>
          </w:tcPr>
          <w:p w:rsidR="0007257A" w:rsidRPr="006F6F01" w:rsidRDefault="0007257A" w:rsidP="003D2F8C">
            <w:pPr>
              <w:rPr>
                <w:sz w:val="20"/>
                <w:szCs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C63F77">
              <w:rPr>
                <w:noProof/>
                <w:sz w:val="20"/>
              </w:rPr>
              <w:t> </w:t>
            </w:r>
            <w:r w:rsidR="00C63F77">
              <w:rPr>
                <w:noProof/>
                <w:sz w:val="20"/>
              </w:rPr>
              <w:t> </w:t>
            </w:r>
            <w:r w:rsidR="00C63F77">
              <w:rPr>
                <w:noProof/>
                <w:sz w:val="20"/>
              </w:rPr>
              <w:t> </w:t>
            </w:r>
            <w:r w:rsidR="00C63F77">
              <w:rPr>
                <w:noProof/>
                <w:sz w:val="20"/>
              </w:rPr>
              <w:t> </w:t>
            </w:r>
            <w:r w:rsidR="00C63F77">
              <w:rPr>
                <w:noProof/>
                <w:sz w:val="20"/>
              </w:rPr>
              <w:t> </w:t>
            </w:r>
            <w:r>
              <w:rPr>
                <w:sz w:val="20"/>
              </w:rPr>
              <w:fldChar w:fldCharType="end"/>
            </w:r>
          </w:p>
        </w:tc>
      </w:tr>
      <w:tr w:rsidR="00A11994" w:rsidRPr="006F6F01" w:rsidTr="00BF0A9F">
        <w:tblPrEx>
          <w:shd w:val="clear" w:color="auto" w:fill="auto"/>
        </w:tblPrEx>
        <w:trPr>
          <w:trHeight w:hRule="exact" w:val="397"/>
        </w:trPr>
        <w:tc>
          <w:tcPr>
            <w:tcW w:w="10206" w:type="dxa"/>
            <w:gridSpan w:val="25"/>
            <w:shd w:val="clear" w:color="auto" w:fill="auto"/>
            <w:vAlign w:val="center"/>
          </w:tcPr>
          <w:p w:rsidR="00A11994" w:rsidRDefault="007F6E6F" w:rsidP="003D2F8C">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11994" w:rsidRPr="006F6F01" w:rsidTr="00BF0A9F">
        <w:tblPrEx>
          <w:shd w:val="clear" w:color="auto" w:fill="auto"/>
        </w:tblPrEx>
        <w:trPr>
          <w:trHeight w:hRule="exact" w:val="397"/>
        </w:trPr>
        <w:tc>
          <w:tcPr>
            <w:tcW w:w="10206" w:type="dxa"/>
            <w:gridSpan w:val="25"/>
            <w:shd w:val="clear" w:color="auto" w:fill="auto"/>
            <w:vAlign w:val="center"/>
          </w:tcPr>
          <w:p w:rsidR="00A11994" w:rsidRDefault="007F6E6F" w:rsidP="003D2F8C">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11994" w:rsidRPr="006F6F01" w:rsidTr="00BF0A9F">
        <w:tblPrEx>
          <w:shd w:val="clear" w:color="auto" w:fill="auto"/>
        </w:tblPrEx>
        <w:trPr>
          <w:trHeight w:hRule="exact" w:val="397"/>
        </w:trPr>
        <w:tc>
          <w:tcPr>
            <w:tcW w:w="10206" w:type="dxa"/>
            <w:gridSpan w:val="25"/>
            <w:shd w:val="clear" w:color="auto" w:fill="auto"/>
            <w:vAlign w:val="center"/>
          </w:tcPr>
          <w:p w:rsidR="00A11994" w:rsidRDefault="007F6E6F" w:rsidP="003D2F8C">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11994" w:rsidRPr="006F6F01" w:rsidTr="00BF0A9F">
        <w:tblPrEx>
          <w:shd w:val="clear" w:color="auto" w:fill="auto"/>
        </w:tblPrEx>
        <w:trPr>
          <w:trHeight w:hRule="exact" w:val="397"/>
        </w:trPr>
        <w:tc>
          <w:tcPr>
            <w:tcW w:w="10206" w:type="dxa"/>
            <w:gridSpan w:val="25"/>
            <w:shd w:val="clear" w:color="auto" w:fill="auto"/>
            <w:vAlign w:val="center"/>
          </w:tcPr>
          <w:p w:rsidR="00A11994" w:rsidRDefault="007F6E6F" w:rsidP="003D2F8C">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7257A" w:rsidRPr="006F6F01" w:rsidTr="007F5238">
        <w:tblPrEx>
          <w:shd w:val="clear" w:color="auto" w:fill="auto"/>
        </w:tblPrEx>
        <w:trPr>
          <w:trHeight w:hRule="exact" w:val="397"/>
        </w:trPr>
        <w:tc>
          <w:tcPr>
            <w:tcW w:w="10206" w:type="dxa"/>
            <w:gridSpan w:val="25"/>
            <w:tcBorders>
              <w:bottom w:val="single" w:sz="4" w:space="0" w:color="auto"/>
            </w:tcBorders>
            <w:shd w:val="clear" w:color="auto" w:fill="auto"/>
            <w:vAlign w:val="center"/>
          </w:tcPr>
          <w:p w:rsidR="0007257A" w:rsidRPr="00AA5025" w:rsidRDefault="0007257A" w:rsidP="003D2F8C">
            <w:pPr>
              <w:rPr>
                <w:sz w:val="20"/>
                <w:szCs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C63F77">
              <w:rPr>
                <w:noProof/>
                <w:sz w:val="20"/>
              </w:rPr>
              <w:t> </w:t>
            </w:r>
            <w:r w:rsidR="00C63F77">
              <w:rPr>
                <w:noProof/>
                <w:sz w:val="20"/>
              </w:rPr>
              <w:t> </w:t>
            </w:r>
            <w:r w:rsidR="00C63F77">
              <w:rPr>
                <w:noProof/>
                <w:sz w:val="20"/>
              </w:rPr>
              <w:t> </w:t>
            </w:r>
            <w:r w:rsidR="00C63F77">
              <w:rPr>
                <w:noProof/>
                <w:sz w:val="20"/>
              </w:rPr>
              <w:t> </w:t>
            </w:r>
            <w:r w:rsidR="00C63F77">
              <w:rPr>
                <w:noProof/>
                <w:sz w:val="20"/>
              </w:rPr>
              <w:t> </w:t>
            </w:r>
            <w:r>
              <w:rPr>
                <w:sz w:val="20"/>
              </w:rPr>
              <w:fldChar w:fldCharType="end"/>
            </w:r>
          </w:p>
        </w:tc>
      </w:tr>
    </w:tbl>
    <w:p w:rsidR="001871C0" w:rsidRPr="00D8114D" w:rsidRDefault="001871C0">
      <w:pPr>
        <w:rPr>
          <w:rFonts w:eastAsia="Calibri"/>
          <w:b/>
          <w:szCs w:val="22"/>
          <w:lang w:eastAsia="en-US"/>
        </w:rPr>
      </w:pPr>
    </w:p>
    <w:p w:rsidR="007E26AC" w:rsidRPr="00D8114D" w:rsidRDefault="001871C0" w:rsidP="006B784A">
      <w:pPr>
        <w:rPr>
          <w:rFonts w:eastAsia="Calibri"/>
          <w:b/>
          <w:szCs w:val="22"/>
          <w:lang w:eastAsia="en-US"/>
        </w:rPr>
      </w:pPr>
      <w:r w:rsidRPr="00D8114D">
        <w:rPr>
          <w:rFonts w:eastAsia="Calibri"/>
          <w:b/>
          <w:szCs w:val="22"/>
          <w:lang w:eastAsia="en-US"/>
        </w:rPr>
        <w:br w:type="page"/>
      </w:r>
    </w:p>
    <w:p w:rsidR="007E26AC" w:rsidRPr="00D8114D" w:rsidRDefault="007E26AC">
      <w:pPr>
        <w:rPr>
          <w:rFonts w:eastAsia="Calibri"/>
          <w:b/>
          <w:szCs w:val="22"/>
          <w:lang w:eastAsia="en-US"/>
        </w:rPr>
      </w:pPr>
    </w:p>
    <w:p w:rsidR="005A6137" w:rsidRPr="00D8114D" w:rsidRDefault="005A6137" w:rsidP="006B784A">
      <w:pPr>
        <w:rPr>
          <w:rFonts w:eastAsia="Calibri"/>
          <w:b/>
          <w:szCs w:val="22"/>
          <w:lang w:eastAsia="en-US"/>
        </w:rPr>
        <w:sectPr w:rsidR="005A6137" w:rsidRPr="00D8114D" w:rsidSect="00375476">
          <w:headerReference w:type="default" r:id="rId10"/>
          <w:pgSz w:w="11906" w:h="16838" w:code="9"/>
          <w:pgMar w:top="425" w:right="1418" w:bottom="284" w:left="1418" w:header="425" w:footer="289" w:gutter="0"/>
          <w:cols w:space="708"/>
          <w:docGrid w:linePitch="360"/>
        </w:sectPr>
      </w:pPr>
    </w:p>
    <w:p w:rsidR="006C4FCB" w:rsidRDefault="006C4FCB" w:rsidP="00F94543"/>
    <w:p w:rsidR="0030523B" w:rsidRDefault="0030523B" w:rsidP="003C5E3C">
      <w:pPr>
        <w:spacing w:after="120"/>
      </w:pPr>
    </w:p>
    <w:p w:rsidR="009E35D9" w:rsidRDefault="006C4FCB" w:rsidP="003C5E3C">
      <w:pPr>
        <w:spacing w:after="120"/>
      </w:pPr>
      <w:bookmarkStart w:id="3" w:name="txtBrieftext"/>
      <w:bookmarkStart w:id="4" w:name="txtAnrede"/>
      <w:bookmarkEnd w:id="3"/>
      <w:bookmarkEnd w:id="4"/>
      <w:r>
        <w:t>Sehr geehrte</w:t>
      </w:r>
      <w:r w:rsidR="009E35D9">
        <w:t xml:space="preserve"> Eltern, </w:t>
      </w:r>
    </w:p>
    <w:p w:rsidR="006C4FCB" w:rsidRDefault="009E35D9" w:rsidP="003C5E3C">
      <w:pPr>
        <w:spacing w:after="120"/>
      </w:pPr>
      <w:r>
        <w:t>Sehr geehrte</w:t>
      </w:r>
      <w:r w:rsidR="006C4FCB">
        <w:t xml:space="preserve">/r </w:t>
      </w:r>
      <w:r w:rsidR="006C4FCB" w:rsidRPr="006C4FCB">
        <w:t>Erziehungsberechtige</w:t>
      </w:r>
      <w:r w:rsidR="006C4FCB">
        <w:t xml:space="preserve">/r, </w:t>
      </w:r>
    </w:p>
    <w:p w:rsidR="00D964E8" w:rsidRDefault="00D964E8" w:rsidP="003C5E3C">
      <w:pPr>
        <w:spacing w:after="120"/>
      </w:pPr>
      <w:r>
        <w:t>Sehr geehrte/r gesetzliche Vertreter/in,</w:t>
      </w:r>
    </w:p>
    <w:p w:rsidR="006C4FCB" w:rsidRDefault="006C4FCB" w:rsidP="003C5E3C">
      <w:pPr>
        <w:spacing w:after="120"/>
      </w:pPr>
    </w:p>
    <w:p w:rsidR="006C4FCB" w:rsidRDefault="006C4FCB" w:rsidP="003C5E3C">
      <w:pPr>
        <w:spacing w:after="120"/>
        <w:rPr>
          <w:b/>
        </w:rPr>
      </w:pPr>
    </w:p>
    <w:p w:rsidR="006C4FCB" w:rsidRDefault="00214CF2" w:rsidP="003C5E3C">
      <w:pPr>
        <w:spacing w:line="360" w:lineRule="auto"/>
      </w:pPr>
      <w:r>
        <w:t>d</w:t>
      </w:r>
      <w:r w:rsidR="00D964E8">
        <w:t xml:space="preserve">ie Agentur für Arbeit bietet </w:t>
      </w:r>
      <w:r w:rsidR="00AE1134">
        <w:t>zusätzlich zu Berufsorientierungsveranstaltungen und Elternabenden</w:t>
      </w:r>
      <w:r>
        <w:t xml:space="preserve"> an der Schule</w:t>
      </w:r>
      <w:r w:rsidR="00AE1134">
        <w:t xml:space="preserve"> auch</w:t>
      </w:r>
      <w:r>
        <w:t xml:space="preserve"> persönliche Berufsberatungsgespräche für Schülerinnen und Schüler an. </w:t>
      </w:r>
      <w:r w:rsidR="00124F05">
        <w:t>Ihre Tochter</w:t>
      </w:r>
      <w:r w:rsidR="00AE1134">
        <w:t xml:space="preserve"> </w:t>
      </w:r>
      <w:r w:rsidR="00124F05">
        <w:t>/</w:t>
      </w:r>
      <w:r w:rsidR="00AE1134">
        <w:t xml:space="preserve"> </w:t>
      </w:r>
      <w:r w:rsidR="00124F05">
        <w:t xml:space="preserve">Ihr Sohn </w:t>
      </w:r>
      <w:r w:rsidR="00D964E8">
        <w:t xml:space="preserve">nimmt </w:t>
      </w:r>
      <w:r>
        <w:t xml:space="preserve">dieses Angebot </w:t>
      </w:r>
      <w:r w:rsidR="006C4FCB">
        <w:t>an</w:t>
      </w:r>
      <w:r>
        <w:t>.</w:t>
      </w:r>
    </w:p>
    <w:p w:rsidR="007C51E1" w:rsidRDefault="007C51E1" w:rsidP="003C5E3C">
      <w:pPr>
        <w:spacing w:line="360" w:lineRule="auto"/>
      </w:pPr>
    </w:p>
    <w:p w:rsidR="00124F05" w:rsidRDefault="009E35D9" w:rsidP="003C5E3C">
      <w:pPr>
        <w:spacing w:line="360" w:lineRule="auto"/>
      </w:pPr>
      <w:r>
        <w:t xml:space="preserve">In einem Beratungsgespräch </w:t>
      </w:r>
      <w:r w:rsidR="007C51E1">
        <w:t xml:space="preserve">der Berufsberatung </w:t>
      </w:r>
      <w:r>
        <w:t xml:space="preserve">wird das persönliche Anliegen </w:t>
      </w:r>
      <w:r w:rsidR="00AE1134">
        <w:t>Ihrer Tochter / Ihres Sohnes</w:t>
      </w:r>
      <w:r w:rsidR="007C51E1">
        <w:t xml:space="preserve"> geklärt. </w:t>
      </w:r>
    </w:p>
    <w:p w:rsidR="00124F05" w:rsidRDefault="00124F05" w:rsidP="003C5E3C">
      <w:pPr>
        <w:spacing w:line="360" w:lineRule="auto"/>
      </w:pPr>
    </w:p>
    <w:p w:rsidR="00124F05" w:rsidRDefault="007C51E1" w:rsidP="003C5E3C">
      <w:pPr>
        <w:spacing w:line="360" w:lineRule="auto"/>
      </w:pPr>
      <w:r>
        <w:t>Die Beratungsfachkraft gibt</w:t>
      </w:r>
      <w:r w:rsidR="009E35D9">
        <w:t xml:space="preserve"> Rat und Auskunft rund um das Thema</w:t>
      </w:r>
      <w:r>
        <w:t xml:space="preserve"> Berufs- und Studienwahl</w:t>
      </w:r>
      <w:r w:rsidR="009E35D9">
        <w:t>.</w:t>
      </w:r>
      <w:r w:rsidR="00124F05">
        <w:t xml:space="preserve"> Z.B.:</w:t>
      </w:r>
      <w:r w:rsidR="009E35D9">
        <w:t xml:space="preserve"> </w:t>
      </w:r>
    </w:p>
    <w:p w:rsidR="00124F05" w:rsidRDefault="00124F05" w:rsidP="003C5E3C">
      <w:pPr>
        <w:pStyle w:val="Listenabsatz"/>
        <w:numPr>
          <w:ilvl w:val="0"/>
          <w:numId w:val="1"/>
        </w:numPr>
        <w:spacing w:line="360" w:lineRule="auto"/>
      </w:pPr>
      <w:r>
        <w:t xml:space="preserve">Unterstützt </w:t>
      </w:r>
      <w:r w:rsidR="00D964E8">
        <w:t>Ihre Tochter/Ihren Sohn</w:t>
      </w:r>
      <w:r w:rsidR="003C5E3C">
        <w:t xml:space="preserve">, </w:t>
      </w:r>
      <w:r>
        <w:t>die Stärken zu erkennen und einen Beruf zu finden, der den Fähigkeiten und Interessen entspricht</w:t>
      </w:r>
      <w:r w:rsidR="00D964E8">
        <w:t>,</w:t>
      </w:r>
    </w:p>
    <w:p w:rsidR="00124F05" w:rsidRDefault="00124F05" w:rsidP="003C5E3C">
      <w:pPr>
        <w:pStyle w:val="Listenabsatz"/>
        <w:numPr>
          <w:ilvl w:val="0"/>
          <w:numId w:val="1"/>
        </w:numPr>
        <w:spacing w:line="360" w:lineRule="auto"/>
      </w:pPr>
      <w:r>
        <w:t xml:space="preserve">Unterstützt </w:t>
      </w:r>
      <w:r w:rsidR="00D964E8">
        <w:t>Ihre Tochter/Ihren Sohn</w:t>
      </w:r>
      <w:r w:rsidR="003C5E3C">
        <w:t xml:space="preserve">, </w:t>
      </w:r>
      <w:r>
        <w:t>bei der Suche nach betrieblichen Ausbildungsstellen, schulischen Ausbildungsmöglic</w:t>
      </w:r>
      <w:r w:rsidR="003C5E3C">
        <w:t>hkeiten und zeigt</w:t>
      </w:r>
      <w:r>
        <w:t xml:space="preserve"> Studienwege und Zugangsvoraussetzungen auf</w:t>
      </w:r>
      <w:r w:rsidR="00D964E8">
        <w:t>,</w:t>
      </w:r>
    </w:p>
    <w:p w:rsidR="00124F05" w:rsidRDefault="00D964E8" w:rsidP="003C5E3C">
      <w:pPr>
        <w:pStyle w:val="Listenabsatz"/>
        <w:numPr>
          <w:ilvl w:val="0"/>
          <w:numId w:val="1"/>
        </w:numPr>
        <w:spacing w:line="360" w:lineRule="auto"/>
      </w:pPr>
      <w:r>
        <w:t>b</w:t>
      </w:r>
      <w:r w:rsidR="003C5E3C">
        <w:t>espricht Alternativangebote</w:t>
      </w:r>
      <w:r>
        <w:t>,</w:t>
      </w:r>
    </w:p>
    <w:p w:rsidR="003C5E3C" w:rsidRDefault="00D964E8" w:rsidP="003C5E3C">
      <w:pPr>
        <w:pStyle w:val="Listenabsatz"/>
        <w:numPr>
          <w:ilvl w:val="0"/>
          <w:numId w:val="1"/>
        </w:numPr>
        <w:spacing w:line="360" w:lineRule="auto"/>
      </w:pPr>
      <w:r>
        <w:t>b</w:t>
      </w:r>
      <w:r w:rsidR="003C5E3C">
        <w:t>ietet Unterstützungsmöglichkeiten an</w:t>
      </w:r>
      <w:r>
        <w:t>.</w:t>
      </w:r>
    </w:p>
    <w:p w:rsidR="00214CF2" w:rsidRDefault="00214CF2" w:rsidP="006C4FCB"/>
    <w:p w:rsidR="007C51E1" w:rsidRDefault="00214CF2" w:rsidP="006C4FCB">
      <w:r>
        <w:t xml:space="preserve">Hierzu werden auch Daten erhoben. Unsere datenschutzrechtlichen Hinweise sind beigefügt bzw. können Sie unter </w:t>
      </w:r>
      <w:hyperlink r:id="rId11" w:history="1">
        <w:r w:rsidRPr="00564DA1">
          <w:rPr>
            <w:rStyle w:val="Hyperlink"/>
          </w:rPr>
          <w:t>www.arbeitsagentur.de/datenerhebung</w:t>
        </w:r>
      </w:hyperlink>
      <w:r>
        <w:t xml:space="preserve"> finden. </w:t>
      </w:r>
    </w:p>
    <w:p w:rsidR="007C51E1" w:rsidRDefault="007C51E1" w:rsidP="006C4FCB"/>
    <w:p w:rsidR="00214CF2" w:rsidRDefault="00214CF2" w:rsidP="006C4FCB"/>
    <w:p w:rsidR="007C51E1" w:rsidRDefault="007C51E1" w:rsidP="006C4FCB">
      <w:r>
        <w:t>Mit freundlichen Grüßen</w:t>
      </w:r>
    </w:p>
    <w:p w:rsidR="007C51E1" w:rsidRDefault="007C51E1" w:rsidP="006C4FCB">
      <w:r>
        <w:t>Ihr</w:t>
      </w:r>
      <w:r w:rsidR="00124F05">
        <w:t>e</w:t>
      </w:r>
      <w:r>
        <w:t xml:space="preserve"> Berufsberatung</w:t>
      </w:r>
    </w:p>
    <w:p w:rsidR="004F12D1" w:rsidRDefault="004F12D1" w:rsidP="006C4FCB"/>
    <w:p w:rsidR="001506A0" w:rsidRDefault="0047135C" w:rsidP="006C4FCB">
      <w:r>
        <w:rPr>
          <w:noProof/>
        </w:rPr>
        <w:lastRenderedPageBreak/>
        <w:drawing>
          <wp:inline distT="0" distB="0" distL="0" distR="0">
            <wp:extent cx="2857500" cy="601345"/>
            <wp:effectExtent l="0" t="0" r="0" b="0"/>
            <wp:docPr id="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601345"/>
                    </a:xfrm>
                    <a:prstGeom prst="rect">
                      <a:avLst/>
                    </a:prstGeom>
                    <a:noFill/>
                    <a:ln>
                      <a:noFill/>
                    </a:ln>
                  </pic:spPr>
                </pic:pic>
              </a:graphicData>
            </a:graphic>
          </wp:inline>
        </w:drawing>
      </w:r>
    </w:p>
    <w:p w:rsidR="00D917C2" w:rsidRDefault="00D917C2">
      <w:pPr>
        <w:sectPr w:rsidR="00D917C2" w:rsidSect="001871C0">
          <w:headerReference w:type="default" r:id="rId12"/>
          <w:footerReference w:type="default" r:id="rId13"/>
          <w:pgSz w:w="11906" w:h="16838"/>
          <w:pgMar w:top="1417" w:right="1417" w:bottom="1134" w:left="1417" w:header="708" w:footer="708" w:gutter="0"/>
          <w:pgNumType w:start="1"/>
          <w:cols w:space="708"/>
          <w:docGrid w:linePitch="360"/>
        </w:sectPr>
      </w:pPr>
    </w:p>
    <w:p w:rsidR="005A6137" w:rsidRPr="00D8114D" w:rsidRDefault="005A6137" w:rsidP="001328D9">
      <w:pPr>
        <w:spacing w:line="360" w:lineRule="auto"/>
        <w:jc w:val="both"/>
        <w:rPr>
          <w:rFonts w:eastAsia="Calibri"/>
          <w:szCs w:val="22"/>
          <w:lang w:eastAsia="en-US"/>
        </w:rPr>
      </w:pPr>
      <w:r w:rsidRPr="00D8114D">
        <w:rPr>
          <w:rFonts w:eastAsia="Calibri"/>
          <w:szCs w:val="22"/>
          <w:lang w:eastAsia="en-US"/>
        </w:rPr>
        <w:lastRenderedPageBreak/>
        <w:t>Diese Informationen dienen der Transparenz, wie die Bundesagentur für Arbeit (im Folgenden „BA“ abgekürzt) mit personenbezogenen Daten ihrer Kundinnen und Kunden (Privatpersonen und Unternehmen) umgeht. Der Schutz von personenbezogenen Daten genießt einen sehr hohen Stellenwert, deshalb erfolgt die Verarbeitung von personenbezogenen Daten im Einklang mit den gesetzlichen Bestimmungen, insbesondere mit den Regelungen der Datenschutzgrundverordnung der Europäischen Union (DSGVO) und des Sozialgesetzbuches.</w:t>
      </w:r>
    </w:p>
    <w:p w:rsidR="006A5635" w:rsidRPr="00D8114D" w:rsidRDefault="006A5635" w:rsidP="001328D9">
      <w:pPr>
        <w:spacing w:line="360" w:lineRule="auto"/>
        <w:jc w:val="both"/>
        <w:rPr>
          <w:rFonts w:eastAsia="Calibri"/>
          <w:b/>
          <w:sz w:val="10"/>
          <w:szCs w:val="10"/>
          <w:lang w:eastAsia="en-US"/>
        </w:rPr>
      </w:pPr>
    </w:p>
    <w:p w:rsidR="005A6137" w:rsidRPr="00D8114D" w:rsidRDefault="005A6137" w:rsidP="001328D9">
      <w:pPr>
        <w:spacing w:line="360" w:lineRule="auto"/>
        <w:jc w:val="both"/>
        <w:rPr>
          <w:rFonts w:eastAsia="Calibri"/>
          <w:b/>
          <w:szCs w:val="22"/>
          <w:lang w:eastAsia="en-US"/>
        </w:rPr>
      </w:pPr>
      <w:r w:rsidRPr="00D8114D">
        <w:rPr>
          <w:rFonts w:eastAsia="Calibri"/>
          <w:b/>
          <w:szCs w:val="22"/>
          <w:lang w:eastAsia="en-US"/>
        </w:rPr>
        <w:t>1. Verantwortlicher für die Datenverarbeitung</w:t>
      </w:r>
    </w:p>
    <w:p w:rsidR="005A6137" w:rsidRPr="00D8114D" w:rsidRDefault="005A6137" w:rsidP="001328D9">
      <w:pPr>
        <w:spacing w:line="360" w:lineRule="auto"/>
        <w:jc w:val="both"/>
        <w:rPr>
          <w:rFonts w:eastAsia="Calibri"/>
          <w:szCs w:val="22"/>
          <w:lang w:eastAsia="en-US"/>
        </w:rPr>
      </w:pPr>
      <w:r w:rsidRPr="00D8114D">
        <w:rPr>
          <w:rFonts w:eastAsia="Calibri"/>
          <w:szCs w:val="22"/>
          <w:lang w:eastAsia="en-US"/>
        </w:rPr>
        <w:t>Verantwortlich für die Verarbeitung von personenbezogenen Daten ist die Bundesagentur für Arbeit, vertreten durch den Vorstand, Regensburger Str. 104, 90478 Nürnberg.</w:t>
      </w:r>
    </w:p>
    <w:p w:rsidR="005A6137" w:rsidRPr="00D8114D" w:rsidRDefault="005A6137" w:rsidP="001328D9">
      <w:pPr>
        <w:spacing w:line="360" w:lineRule="auto"/>
        <w:jc w:val="both"/>
        <w:rPr>
          <w:rFonts w:eastAsia="Calibri"/>
          <w:sz w:val="10"/>
          <w:szCs w:val="10"/>
          <w:lang w:eastAsia="en-US"/>
        </w:rPr>
      </w:pPr>
    </w:p>
    <w:p w:rsidR="005A6137" w:rsidRPr="00D8114D" w:rsidRDefault="005A6137" w:rsidP="001328D9">
      <w:pPr>
        <w:spacing w:line="360" w:lineRule="auto"/>
        <w:jc w:val="both"/>
        <w:rPr>
          <w:rFonts w:eastAsia="Calibri"/>
          <w:b/>
          <w:szCs w:val="22"/>
          <w:lang w:eastAsia="en-US"/>
        </w:rPr>
      </w:pPr>
      <w:r w:rsidRPr="00D8114D">
        <w:rPr>
          <w:rFonts w:eastAsia="Calibri"/>
          <w:b/>
          <w:szCs w:val="22"/>
          <w:lang w:eastAsia="en-US"/>
        </w:rPr>
        <w:t>2. Datenschutzbeauftragter</w:t>
      </w:r>
    </w:p>
    <w:p w:rsidR="005A6137" w:rsidRPr="00D8114D" w:rsidRDefault="005A6137" w:rsidP="001328D9">
      <w:pPr>
        <w:spacing w:line="360" w:lineRule="auto"/>
        <w:jc w:val="both"/>
        <w:rPr>
          <w:rFonts w:eastAsia="Calibri"/>
          <w:color w:val="0563C1"/>
          <w:szCs w:val="22"/>
          <w:u w:val="single"/>
          <w:lang w:eastAsia="en-US"/>
        </w:rPr>
      </w:pPr>
      <w:r w:rsidRPr="00D8114D">
        <w:rPr>
          <w:rFonts w:eastAsia="Calibri"/>
          <w:szCs w:val="22"/>
          <w:lang w:eastAsia="en-US"/>
        </w:rPr>
        <w:t xml:space="preserve">Die Datenschutzbeauftragte der BA, Frau Barbara Rüstemeier, erreichen Sie unter der Postanschrift: Bundesagentur für Arbeit, Justiziariat/Datenschutz/Compliance, Regensburger Str. 104, 90478 Nürnberg oder unter folgender E-Mail-Adresse: </w:t>
      </w:r>
      <w:hyperlink r:id="rId14" w:history="1">
        <w:r w:rsidRPr="00D8114D">
          <w:rPr>
            <w:rFonts w:eastAsia="Calibri"/>
            <w:color w:val="0563C1"/>
            <w:szCs w:val="22"/>
            <w:u w:val="single"/>
            <w:lang w:eastAsia="en-US"/>
          </w:rPr>
          <w:t>Zentrale.JDC-Datenschutz@arbeitsagentur.de</w:t>
        </w:r>
      </w:hyperlink>
      <w:r w:rsidRPr="00D8114D">
        <w:rPr>
          <w:rFonts w:eastAsia="Calibri"/>
          <w:color w:val="0563C1"/>
          <w:szCs w:val="22"/>
          <w:u w:val="single"/>
          <w:lang w:eastAsia="en-US"/>
        </w:rPr>
        <w:t xml:space="preserve"> oder über das im Portal angebotene Kontaktformular. Die Kommunikation über das Kontaktformular erfolgt über eine gesicherte Verbindung.</w:t>
      </w:r>
    </w:p>
    <w:p w:rsidR="005A6137" w:rsidRPr="00D8114D" w:rsidRDefault="005A6137" w:rsidP="001328D9">
      <w:pPr>
        <w:spacing w:line="360" w:lineRule="auto"/>
        <w:jc w:val="both"/>
        <w:rPr>
          <w:rFonts w:eastAsia="Calibri"/>
          <w:sz w:val="10"/>
          <w:szCs w:val="10"/>
          <w:lang w:eastAsia="en-US"/>
        </w:rPr>
      </w:pPr>
    </w:p>
    <w:p w:rsidR="005A6137" w:rsidRPr="00D8114D" w:rsidRDefault="005A6137" w:rsidP="001328D9">
      <w:pPr>
        <w:spacing w:line="360" w:lineRule="auto"/>
        <w:jc w:val="both"/>
        <w:rPr>
          <w:rFonts w:eastAsia="Calibri"/>
          <w:b/>
          <w:szCs w:val="22"/>
          <w:lang w:eastAsia="en-US"/>
        </w:rPr>
      </w:pPr>
      <w:r w:rsidRPr="00D8114D">
        <w:rPr>
          <w:rFonts w:eastAsia="Calibri"/>
          <w:b/>
          <w:szCs w:val="22"/>
          <w:lang w:eastAsia="en-US"/>
        </w:rPr>
        <w:t xml:space="preserve">3. Verarbeitungszwecke </w:t>
      </w:r>
    </w:p>
    <w:p w:rsidR="005A6137" w:rsidRPr="00D8114D" w:rsidRDefault="005A6137" w:rsidP="001328D9">
      <w:pPr>
        <w:spacing w:line="360" w:lineRule="auto"/>
        <w:jc w:val="both"/>
        <w:rPr>
          <w:rFonts w:eastAsia="Calibri"/>
          <w:b/>
          <w:szCs w:val="22"/>
          <w:lang w:eastAsia="en-US"/>
        </w:rPr>
      </w:pPr>
      <w:r w:rsidRPr="00D8114D">
        <w:rPr>
          <w:rFonts w:eastAsia="Calibri"/>
          <w:b/>
          <w:szCs w:val="22"/>
          <w:lang w:eastAsia="en-US"/>
        </w:rPr>
        <w:t>3.1 Online-Angebot der BA</w:t>
      </w:r>
    </w:p>
    <w:p w:rsidR="005A6137" w:rsidRPr="00D8114D" w:rsidRDefault="005A6137" w:rsidP="001328D9">
      <w:pPr>
        <w:spacing w:line="360" w:lineRule="auto"/>
        <w:jc w:val="both"/>
        <w:rPr>
          <w:rFonts w:eastAsia="Calibri"/>
          <w:szCs w:val="22"/>
          <w:lang w:eastAsia="en-US"/>
        </w:rPr>
      </w:pPr>
      <w:r w:rsidRPr="00D8114D">
        <w:rPr>
          <w:rFonts w:eastAsia="Calibri"/>
          <w:szCs w:val="22"/>
          <w:lang w:eastAsia="en-US"/>
        </w:rPr>
        <w:t xml:space="preserve">Die BA verarbeitet personenbezogene Daten, um das Online-Angebot auf </w:t>
      </w:r>
      <w:hyperlink r:id="rId15" w:history="1">
        <w:r w:rsidRPr="00D8114D">
          <w:rPr>
            <w:rFonts w:eastAsia="Calibri"/>
            <w:color w:val="0563C1"/>
            <w:szCs w:val="22"/>
            <w:u w:val="single"/>
            <w:lang w:eastAsia="en-US"/>
          </w:rPr>
          <w:t>www.arbeitsagentur.de</w:t>
        </w:r>
      </w:hyperlink>
      <w:r w:rsidRPr="00D8114D">
        <w:rPr>
          <w:rFonts w:eastAsia="Calibri"/>
          <w:szCs w:val="22"/>
          <w:lang w:eastAsia="en-US"/>
        </w:rPr>
        <w:t xml:space="preserve"> adressatengerecht zur Verfügung stellen zu können. Darüber hinaus werden anonymisierte Daten bei Aufruf des Online-Portals vorübergehend gespeichert, um das Nutzungsverhalten auswerten und das Online-Angebot verbessern zu können sowie ein etwaiges missbräuchliches Verhalten nachvollziehen und ahnden zu können. Weitere Einzelheiten siehe „</w:t>
      </w:r>
      <w:r w:rsidRPr="00D8114D">
        <w:rPr>
          <w:rFonts w:eastAsia="Calibri"/>
          <w:szCs w:val="22"/>
          <w:u w:val="single"/>
          <w:lang w:eastAsia="en-US"/>
        </w:rPr>
        <w:t>Datenschutzerklärung für Portalnutzer</w:t>
      </w:r>
      <w:r w:rsidRPr="00D8114D">
        <w:rPr>
          <w:rFonts w:eastAsia="Calibri"/>
          <w:szCs w:val="22"/>
          <w:lang w:eastAsia="en-US"/>
        </w:rPr>
        <w:t>“.</w:t>
      </w:r>
    </w:p>
    <w:p w:rsidR="009251BE" w:rsidRPr="00D8114D" w:rsidRDefault="009251BE" w:rsidP="001328D9">
      <w:pPr>
        <w:spacing w:line="360" w:lineRule="auto"/>
        <w:jc w:val="both"/>
        <w:rPr>
          <w:rFonts w:eastAsia="Calibri"/>
          <w:sz w:val="10"/>
          <w:szCs w:val="10"/>
          <w:lang w:eastAsia="en-US"/>
        </w:rPr>
      </w:pPr>
    </w:p>
    <w:p w:rsidR="005A6137" w:rsidRPr="00D8114D" w:rsidRDefault="005A6137" w:rsidP="001328D9">
      <w:pPr>
        <w:spacing w:line="360" w:lineRule="auto"/>
        <w:jc w:val="both"/>
        <w:rPr>
          <w:rFonts w:eastAsia="Calibri"/>
          <w:b/>
          <w:szCs w:val="22"/>
          <w:lang w:eastAsia="en-US"/>
        </w:rPr>
      </w:pPr>
      <w:r w:rsidRPr="00D8114D">
        <w:rPr>
          <w:rFonts w:eastAsia="Calibri"/>
          <w:b/>
          <w:szCs w:val="22"/>
          <w:lang w:eastAsia="en-US"/>
        </w:rPr>
        <w:t xml:space="preserve">3.2 Gesetzliche Aufgabenerledigung </w:t>
      </w:r>
    </w:p>
    <w:p w:rsidR="004F12D1" w:rsidRPr="00D8114D" w:rsidRDefault="005A6137" w:rsidP="001328D9">
      <w:pPr>
        <w:spacing w:line="360" w:lineRule="auto"/>
        <w:jc w:val="both"/>
        <w:rPr>
          <w:rFonts w:eastAsia="Calibri"/>
          <w:szCs w:val="22"/>
          <w:lang w:eastAsia="en-US"/>
        </w:rPr>
        <w:sectPr w:rsidR="004F12D1" w:rsidRPr="00D8114D" w:rsidSect="00D917C2">
          <w:headerReference w:type="default" r:id="rId16"/>
          <w:pgSz w:w="11906" w:h="16838"/>
          <w:pgMar w:top="1417" w:right="566" w:bottom="1134" w:left="1417" w:header="708" w:footer="708" w:gutter="0"/>
          <w:cols w:space="708"/>
          <w:docGrid w:linePitch="360"/>
        </w:sectPr>
      </w:pPr>
      <w:r w:rsidRPr="00D8114D">
        <w:rPr>
          <w:rFonts w:eastAsia="Calibri"/>
          <w:szCs w:val="22"/>
          <w:lang w:eastAsia="en-US"/>
        </w:rPr>
        <w:t xml:space="preserve">Die BA verarbeitet Daten zum Zwecke ihrer gesetzlichen Aufgabenerledigung nach dem Sozialgesetzbuch (SGB). Sie ist zur wirtschaftlichen Erbringung von Geld-, Sach- und Dienstleistungen verpflichtet. </w:t>
      </w:r>
    </w:p>
    <w:p w:rsidR="005A6137" w:rsidRPr="00D8114D" w:rsidRDefault="005A6137" w:rsidP="001328D9">
      <w:pPr>
        <w:spacing w:line="360" w:lineRule="auto"/>
        <w:jc w:val="both"/>
        <w:rPr>
          <w:rFonts w:eastAsia="Calibri"/>
          <w:szCs w:val="22"/>
          <w:lang w:eastAsia="en-US"/>
        </w:rPr>
      </w:pPr>
      <w:r w:rsidRPr="00D8114D">
        <w:rPr>
          <w:rFonts w:eastAsia="Calibri"/>
          <w:szCs w:val="22"/>
          <w:lang w:eastAsia="en-US"/>
        </w:rPr>
        <w:lastRenderedPageBreak/>
        <w:t xml:space="preserve">Dazu zählen beispielsweise Beratungs- und Vermittlungszwecke und die Gewährung von Arbeitslosengeld und Leistungen der Grundsicherung für Arbeitsuchende nach dem SGB II. Darüber hinaus werden personenbezogene Daten auch bei der Erteilung von Arbeitsgenehmigungen, der Überwachung der Beitragszahlung, der Durchführung von Erstattungsansprüchen anderer Sozialleistungsträger oder anderer Stellen oder der Bekämpfung von Leistungsmissbrauch verarbeitet. Dasselbe gilt für die Ausstellung von Bescheinigungen sowie für die Gewährung von Insolvenzgeld und vergleichbaren Leistungen. Beschäftigtendaten, die die Arbeitgeber den Sozialversicherungsträgern melden müssen, werden u.a. zu Zwecken der Arbeitsmarkt- und Berufsforschung sowie zu Statistikzwecken verarbeitet. </w:t>
      </w:r>
    </w:p>
    <w:p w:rsidR="005A6137" w:rsidRPr="00D8114D" w:rsidRDefault="005A6137" w:rsidP="001328D9">
      <w:pPr>
        <w:spacing w:line="360" w:lineRule="auto"/>
        <w:jc w:val="both"/>
        <w:rPr>
          <w:rFonts w:eastAsia="Calibri"/>
          <w:sz w:val="10"/>
          <w:szCs w:val="10"/>
          <w:lang w:eastAsia="en-US"/>
        </w:rPr>
      </w:pPr>
    </w:p>
    <w:p w:rsidR="005A6137" w:rsidRPr="00D8114D" w:rsidRDefault="005A6137" w:rsidP="001328D9">
      <w:pPr>
        <w:spacing w:line="360" w:lineRule="auto"/>
        <w:jc w:val="both"/>
        <w:rPr>
          <w:rFonts w:eastAsia="Calibri"/>
          <w:b/>
          <w:szCs w:val="22"/>
          <w:lang w:eastAsia="en-US"/>
        </w:rPr>
      </w:pPr>
      <w:r w:rsidRPr="00D8114D">
        <w:rPr>
          <w:rFonts w:eastAsia="Calibri"/>
          <w:b/>
          <w:szCs w:val="22"/>
          <w:lang w:eastAsia="en-US"/>
        </w:rPr>
        <w:t>4.</w:t>
      </w:r>
      <w:r w:rsidRPr="00D8114D">
        <w:rPr>
          <w:rFonts w:eastAsia="Calibri"/>
          <w:szCs w:val="22"/>
          <w:lang w:eastAsia="en-US"/>
        </w:rPr>
        <w:t xml:space="preserve"> </w:t>
      </w:r>
      <w:r w:rsidRPr="00D8114D">
        <w:rPr>
          <w:rFonts w:eastAsia="Calibri"/>
          <w:b/>
          <w:szCs w:val="22"/>
          <w:lang w:eastAsia="en-US"/>
        </w:rPr>
        <w:t>Rechtsgrundlagen für die Verarbeitung:</w:t>
      </w:r>
    </w:p>
    <w:p w:rsidR="005A6137" w:rsidRPr="00D8114D" w:rsidRDefault="005A6137" w:rsidP="001328D9">
      <w:pPr>
        <w:spacing w:line="360" w:lineRule="auto"/>
        <w:jc w:val="both"/>
        <w:rPr>
          <w:rFonts w:eastAsia="Calibri"/>
          <w:szCs w:val="22"/>
          <w:lang w:eastAsia="en-US"/>
        </w:rPr>
      </w:pPr>
      <w:r w:rsidRPr="00D8114D">
        <w:rPr>
          <w:rFonts w:eastAsia="Calibri"/>
          <w:szCs w:val="22"/>
          <w:lang w:eastAsia="en-US"/>
        </w:rPr>
        <w:t xml:space="preserve">Die Datenverarbeitung durch die BA stützt sich insbesondere auf Art. 6 Abs. 1 lit. c DSGVO i.V.m. §§ 67 ff SGB X, SGB III, SGB II sowie auf spezialgesetzliche Regelungen. </w:t>
      </w:r>
    </w:p>
    <w:p w:rsidR="005A6137" w:rsidRPr="00D8114D" w:rsidRDefault="005A6137" w:rsidP="001328D9">
      <w:pPr>
        <w:spacing w:line="360" w:lineRule="auto"/>
        <w:jc w:val="both"/>
        <w:rPr>
          <w:rFonts w:eastAsia="Calibri"/>
          <w:szCs w:val="22"/>
          <w:lang w:eastAsia="en-US"/>
        </w:rPr>
      </w:pPr>
      <w:r w:rsidRPr="00D8114D">
        <w:rPr>
          <w:rFonts w:eastAsia="Calibri"/>
          <w:szCs w:val="22"/>
          <w:lang w:eastAsia="en-US"/>
        </w:rPr>
        <w:t>Darüber hinaus ist gemäß Art. 6 Abs. 1 lit. a DSGVO eine Datenverarbeitung auch zulässig, wenn die betroffene Person ihre Einwilligung erteilt hat.</w:t>
      </w:r>
    </w:p>
    <w:p w:rsidR="005A6137" w:rsidRPr="00D8114D" w:rsidRDefault="005A6137" w:rsidP="001328D9">
      <w:pPr>
        <w:spacing w:line="360" w:lineRule="auto"/>
        <w:jc w:val="both"/>
        <w:rPr>
          <w:rFonts w:eastAsia="Calibri"/>
          <w:sz w:val="10"/>
          <w:szCs w:val="10"/>
          <w:lang w:eastAsia="en-US"/>
        </w:rPr>
      </w:pPr>
    </w:p>
    <w:p w:rsidR="005A6137" w:rsidRPr="00D8114D" w:rsidRDefault="005A6137" w:rsidP="001328D9">
      <w:pPr>
        <w:spacing w:line="360" w:lineRule="auto"/>
        <w:jc w:val="both"/>
        <w:rPr>
          <w:rFonts w:eastAsia="Calibri"/>
          <w:b/>
          <w:szCs w:val="22"/>
          <w:lang w:eastAsia="en-US"/>
        </w:rPr>
      </w:pPr>
      <w:r w:rsidRPr="00D8114D">
        <w:rPr>
          <w:rFonts w:eastAsia="Calibri"/>
          <w:b/>
          <w:szCs w:val="22"/>
          <w:lang w:eastAsia="en-US"/>
        </w:rPr>
        <w:t>5. Empfänger oder Kategorien von Empfängern</w:t>
      </w:r>
    </w:p>
    <w:p w:rsidR="005A6137" w:rsidRPr="00D8114D" w:rsidRDefault="005A6137" w:rsidP="001328D9">
      <w:pPr>
        <w:spacing w:line="360" w:lineRule="auto"/>
        <w:jc w:val="both"/>
        <w:rPr>
          <w:rFonts w:eastAsia="Calibri"/>
          <w:szCs w:val="22"/>
          <w:lang w:eastAsia="en-US"/>
        </w:rPr>
      </w:pPr>
      <w:r w:rsidRPr="00D8114D">
        <w:rPr>
          <w:rFonts w:eastAsia="Calibri"/>
          <w:szCs w:val="22"/>
          <w:lang w:eastAsia="en-US"/>
        </w:rPr>
        <w:t>Die vorgenannten Datenkategorien können zum Zwecke der gesetzlichen Aufgabenerledigung der BA an Dritte übermittelt werden wie beispielsweise:</w:t>
      </w:r>
    </w:p>
    <w:p w:rsidR="005A6137" w:rsidRPr="00D8114D" w:rsidRDefault="005A6137" w:rsidP="001328D9">
      <w:pPr>
        <w:spacing w:line="360" w:lineRule="auto"/>
        <w:jc w:val="both"/>
        <w:rPr>
          <w:rFonts w:eastAsia="Calibri"/>
          <w:szCs w:val="22"/>
          <w:lang w:eastAsia="en-US"/>
        </w:rPr>
      </w:pPr>
      <w:r w:rsidRPr="00D8114D">
        <w:rPr>
          <w:rFonts w:eastAsia="Calibri"/>
          <w:szCs w:val="22"/>
          <w:lang w:eastAsia="en-US"/>
        </w:rPr>
        <w:t xml:space="preserve">Andere Sozialleistungsträger (z.B. DRV, Krankenversicherung), Arbeitgeber, Ausbildungsbetriebe, Maßnahme-/Bildungsträger, Vertragsärzte, Finanzämter, Zollbehörden Behörden der Gefahrenabwehr (z.B. Polizei, Staatsanwaltschaft, Verfassungsschutz) Gerichte, andere Dritte wie z.B. kommunale Ämter, KfZ-Zulassungsstelle, Bundesministerium für Arbeit und Soziales, Bundeszentralamt für Steuern, Bundesrechnungshof, Bundesamt für Migration und Flüchtlinge, Auftragsverarbeiter (z.B. Scandienstleister, IT-Dienstleister), Vermieter (wenn an diesen direkt gezahlt wird), Energieversorger (wenn an diesen direkt gezahlt wird), Schuldnerberatung (nur mit Einwilligung des Betroffenen), Suchtberatung (nur mit Einwilligung des Betroffenen), psychosoziale Betreuung (nur mit Einwilligung des Betroffenen), Schulen (nur mit Einwilligung des Betroffenen), externe Forschungsinstitute (nur bei Forschungsanträgen, die durch das Bundesministerium für Arbeit und Soziales genehmigt wurden), etc. </w:t>
      </w:r>
    </w:p>
    <w:p w:rsidR="005A6137" w:rsidRPr="00D8114D" w:rsidRDefault="005A6137" w:rsidP="001328D9">
      <w:pPr>
        <w:spacing w:line="360" w:lineRule="auto"/>
        <w:jc w:val="both"/>
        <w:rPr>
          <w:rFonts w:eastAsia="Calibri"/>
          <w:sz w:val="10"/>
          <w:szCs w:val="10"/>
          <w:lang w:eastAsia="en-US"/>
        </w:rPr>
      </w:pPr>
    </w:p>
    <w:p w:rsidR="005A6137" w:rsidRPr="00D8114D" w:rsidRDefault="005A6137" w:rsidP="001328D9">
      <w:pPr>
        <w:spacing w:line="360" w:lineRule="auto"/>
        <w:jc w:val="both"/>
        <w:rPr>
          <w:rFonts w:eastAsia="Calibri"/>
          <w:b/>
          <w:szCs w:val="22"/>
          <w:lang w:eastAsia="en-US"/>
        </w:rPr>
      </w:pPr>
      <w:r w:rsidRPr="00D8114D">
        <w:rPr>
          <w:rFonts w:eastAsia="Calibri"/>
          <w:b/>
          <w:szCs w:val="22"/>
          <w:lang w:eastAsia="en-US"/>
        </w:rPr>
        <w:t>6. Speicherdauer</w:t>
      </w:r>
    </w:p>
    <w:p w:rsidR="005A6137" w:rsidRPr="00D8114D" w:rsidRDefault="005A6137" w:rsidP="001328D9">
      <w:pPr>
        <w:spacing w:line="360" w:lineRule="auto"/>
        <w:jc w:val="both"/>
        <w:rPr>
          <w:rFonts w:eastAsia="Calibri"/>
          <w:szCs w:val="22"/>
          <w:lang w:eastAsia="en-US"/>
        </w:rPr>
      </w:pPr>
      <w:r w:rsidRPr="00D8114D">
        <w:rPr>
          <w:rFonts w:eastAsia="Calibri"/>
          <w:szCs w:val="22"/>
          <w:lang w:eastAsia="en-US"/>
        </w:rPr>
        <w:t>Für Daten zur Inanspruchnahme von Dienstleistungen, Geld- und Sachleistungen nach dem SGB III besteht eine Speicherfrist von 5 Jahren nach Beendigung des Falles. Eine Beendigung des Falles liegt vor, wenn eine sozialversicherungspflichtige Beschäftigung aufgenommen wurde, der Kunde sich in selbständige Tätigkeit abgemeldet hat oder aus sonstigen Gründen eine weitere Betreuung durch die AA nicht erfolgt (z.B. Rente, Elternzeit etc.), es sei denn es werden besondere Förderleistungen gewährt oder Rechtsstreitigkeiten sind nicht abgeschlossen. Die 5 Jahre dienen Rechnungslegungszwecken nach den Grundsätzen der Bundeshaushaltsordnung.</w:t>
      </w:r>
    </w:p>
    <w:p w:rsidR="005A6137" w:rsidRPr="00D8114D" w:rsidRDefault="005A6137" w:rsidP="001328D9">
      <w:pPr>
        <w:spacing w:line="360" w:lineRule="auto"/>
        <w:jc w:val="both"/>
        <w:rPr>
          <w:rFonts w:eastAsia="Calibri"/>
          <w:szCs w:val="22"/>
          <w:lang w:eastAsia="en-US"/>
        </w:rPr>
      </w:pPr>
      <w:r w:rsidRPr="00D8114D">
        <w:rPr>
          <w:rFonts w:eastAsia="Calibri"/>
          <w:szCs w:val="22"/>
          <w:lang w:eastAsia="en-US"/>
        </w:rPr>
        <w:t>Für Daten zur Inanspruchnahme von Dienstleistungen, Geld- und Sachleistungen nach dem SGB II besteht eine Speicherfrist von 10 Jahren nach Beendigung des Falles. Ein Fall ist in diesem Zusammenhang beendet, wenn die Hilfebedürftigkeit weggefallen ist oder aus anderen Gründen kein Anspruch mehr auf Leistungen besteht, es sei denn, es werden besondere Förderleistungen gewährt oder Rechtsstreitigkeiten sind nicht abgeschlossen. Die Frist von 10 Jahren beruht auf der gesetzlichen Möglichkeit der Rückforderung von Leistungen, wenn in diesem Zeitraum bekannt wird, dass Leistungen zu Unrecht gewährt wurden.</w:t>
      </w:r>
    </w:p>
    <w:p w:rsidR="005A6137" w:rsidRPr="00D8114D" w:rsidRDefault="005A6137" w:rsidP="001328D9">
      <w:pPr>
        <w:spacing w:line="360" w:lineRule="auto"/>
        <w:jc w:val="both"/>
        <w:rPr>
          <w:rFonts w:eastAsia="Calibri"/>
          <w:szCs w:val="22"/>
          <w:lang w:eastAsia="en-US"/>
        </w:rPr>
      </w:pPr>
      <w:r w:rsidRPr="00D8114D">
        <w:rPr>
          <w:rFonts w:eastAsia="Calibri"/>
          <w:szCs w:val="22"/>
          <w:lang w:eastAsia="en-US"/>
        </w:rPr>
        <w:t>Erfolgte eine Förderung durch den Europäischen Sozialfond, werden die Daten nach Beendigung des Falles 13 Jahre lang gespeichert, weil dies der Rechnungslegung gegenüber der EU dient und auf EU-Regelungen beruht (Art. 140 Verordnung (EU) Nr. 1303/2013).</w:t>
      </w:r>
    </w:p>
    <w:p w:rsidR="005A6137" w:rsidRPr="00D8114D" w:rsidRDefault="005A6137" w:rsidP="001328D9">
      <w:pPr>
        <w:spacing w:line="360" w:lineRule="auto"/>
        <w:jc w:val="both"/>
        <w:rPr>
          <w:rFonts w:eastAsia="Calibri"/>
          <w:szCs w:val="22"/>
          <w:lang w:eastAsia="en-US"/>
        </w:rPr>
      </w:pPr>
      <w:r w:rsidRPr="00D8114D">
        <w:rPr>
          <w:rFonts w:eastAsia="Calibri"/>
          <w:szCs w:val="22"/>
          <w:lang w:eastAsia="en-US"/>
        </w:rPr>
        <w:t>Ist eine Forderung der BA (Rückforderung/ Erstattungsbescheid/ Darlehen) noch offen, werden die Daten gemäß den Vorschriften der Zivilprozessordnung und des Bürgerlichen Gesetzbuches 30 Jahre lang aufbewahrt, weil erst dann die Ansprüche verjähren. Die Berechnung der Frist erfolgt je nach Vollstreckungsversuch.</w:t>
      </w:r>
    </w:p>
    <w:p w:rsidR="005A6137" w:rsidRPr="00D8114D" w:rsidRDefault="005A6137" w:rsidP="001328D9">
      <w:pPr>
        <w:spacing w:line="360" w:lineRule="auto"/>
        <w:jc w:val="both"/>
        <w:rPr>
          <w:rFonts w:eastAsia="Calibri"/>
          <w:szCs w:val="22"/>
          <w:lang w:eastAsia="en-US"/>
        </w:rPr>
      </w:pPr>
      <w:r w:rsidRPr="00D8114D">
        <w:rPr>
          <w:rFonts w:eastAsia="Calibri"/>
          <w:szCs w:val="22"/>
          <w:lang w:eastAsia="en-US"/>
        </w:rPr>
        <w:t>Wurden der Ärztliche Dienst oder der Berufspsychologische Service der BA beteiligt, werden die bei diesen Fachdiensten angefallenen Daten entsprechend der jeweiligen Berufsordnung nach 10 Jahren gelöscht.</w:t>
      </w:r>
    </w:p>
    <w:p w:rsidR="005A6137" w:rsidRPr="00D8114D" w:rsidRDefault="005A6137" w:rsidP="001328D9">
      <w:pPr>
        <w:spacing w:line="360" w:lineRule="auto"/>
        <w:jc w:val="both"/>
        <w:rPr>
          <w:rFonts w:eastAsia="Calibri"/>
          <w:sz w:val="10"/>
          <w:szCs w:val="10"/>
          <w:lang w:eastAsia="en-US"/>
        </w:rPr>
      </w:pPr>
    </w:p>
    <w:p w:rsidR="005A6137" w:rsidRPr="00D8114D" w:rsidRDefault="005A6137" w:rsidP="001328D9">
      <w:pPr>
        <w:spacing w:line="360" w:lineRule="auto"/>
        <w:jc w:val="both"/>
        <w:rPr>
          <w:rFonts w:eastAsia="Calibri"/>
          <w:b/>
          <w:szCs w:val="22"/>
          <w:lang w:eastAsia="en-US"/>
        </w:rPr>
      </w:pPr>
      <w:r w:rsidRPr="00D8114D">
        <w:rPr>
          <w:rFonts w:eastAsia="Calibri"/>
          <w:b/>
          <w:szCs w:val="22"/>
          <w:lang w:eastAsia="en-US"/>
        </w:rPr>
        <w:t>7. Kategorien personenbezogener Daten</w:t>
      </w:r>
    </w:p>
    <w:p w:rsidR="005A6137" w:rsidRPr="00D8114D" w:rsidRDefault="005A6137" w:rsidP="001328D9">
      <w:pPr>
        <w:spacing w:line="360" w:lineRule="auto"/>
        <w:jc w:val="both"/>
        <w:rPr>
          <w:rFonts w:eastAsia="Calibri"/>
          <w:szCs w:val="22"/>
          <w:lang w:eastAsia="en-US"/>
        </w:rPr>
      </w:pPr>
      <w:r w:rsidRPr="00D8114D">
        <w:rPr>
          <w:rFonts w:eastAsia="Calibri"/>
          <w:szCs w:val="22"/>
          <w:lang w:eastAsia="en-US"/>
        </w:rPr>
        <w:t xml:space="preserve">Insbesondere folgende Datenkategorien werden von der BA verarbeitet: </w:t>
      </w:r>
    </w:p>
    <w:p w:rsidR="005A6137" w:rsidRPr="00D8114D" w:rsidRDefault="005A6137" w:rsidP="001328D9">
      <w:pPr>
        <w:spacing w:line="360" w:lineRule="auto"/>
        <w:jc w:val="both"/>
        <w:rPr>
          <w:rFonts w:eastAsia="Calibri"/>
          <w:b/>
          <w:bCs/>
          <w:szCs w:val="22"/>
          <w:lang w:eastAsia="en-US"/>
        </w:rPr>
      </w:pPr>
      <w:r w:rsidRPr="00D8114D">
        <w:rPr>
          <w:rFonts w:eastAsia="Calibri"/>
          <w:b/>
          <w:bCs/>
          <w:szCs w:val="22"/>
          <w:lang w:eastAsia="en-US"/>
        </w:rPr>
        <w:t>a) Stammdaten inkl. Kontaktdaten</w:t>
      </w:r>
    </w:p>
    <w:p w:rsidR="005A6137" w:rsidRPr="00D8114D" w:rsidRDefault="005A6137" w:rsidP="001328D9">
      <w:pPr>
        <w:spacing w:line="360" w:lineRule="auto"/>
        <w:jc w:val="both"/>
        <w:rPr>
          <w:rFonts w:eastAsia="Calibri"/>
          <w:szCs w:val="22"/>
          <w:lang w:eastAsia="en-US"/>
        </w:rPr>
      </w:pPr>
      <w:r w:rsidRPr="00D8114D">
        <w:rPr>
          <w:rFonts w:eastAsia="Calibri"/>
          <w:bCs/>
          <w:szCs w:val="22"/>
          <w:lang w:eastAsia="en-US"/>
        </w:rPr>
        <w:t>Das sind beispielsweise:</w:t>
      </w:r>
    </w:p>
    <w:p w:rsidR="005A6137" w:rsidRPr="00D8114D" w:rsidRDefault="005A6137" w:rsidP="001328D9">
      <w:pPr>
        <w:spacing w:line="360" w:lineRule="auto"/>
        <w:jc w:val="both"/>
        <w:rPr>
          <w:rFonts w:eastAsia="Calibri"/>
          <w:szCs w:val="22"/>
          <w:lang w:eastAsia="en-US"/>
        </w:rPr>
      </w:pPr>
      <w:r w:rsidRPr="00D8114D">
        <w:rPr>
          <w:rFonts w:eastAsia="Calibri"/>
          <w:szCs w:val="22"/>
          <w:lang w:eastAsia="en-US"/>
        </w:rPr>
        <w:t>Kundennummer, Bedarfsgemeinschaftsnummer, Name, Vorname, Geburtsdatum, Geburtsort, Anschrift, Telefonnummer (freiwillige Angabe), E-Mail-Adresse (freiwillige Angabe), Benutzername und Kennwort (bei Nutzung der Online-Angebote), Familienstand, Staatsangehörigkeit, Aufenthaltsstatus, Renten-/Sozialversicherungsnummer, Bankverbindung</w:t>
      </w:r>
    </w:p>
    <w:p w:rsidR="005A6137" w:rsidRPr="00D8114D" w:rsidRDefault="005A6137" w:rsidP="001328D9">
      <w:pPr>
        <w:spacing w:line="360" w:lineRule="auto"/>
        <w:jc w:val="both"/>
        <w:rPr>
          <w:rFonts w:eastAsia="Calibri"/>
          <w:b/>
          <w:bCs/>
          <w:szCs w:val="22"/>
          <w:lang w:eastAsia="en-US"/>
        </w:rPr>
      </w:pPr>
      <w:r w:rsidRPr="00D8114D">
        <w:rPr>
          <w:rFonts w:eastAsia="Calibri"/>
          <w:b/>
          <w:szCs w:val="22"/>
          <w:lang w:eastAsia="en-US"/>
        </w:rPr>
        <w:t>b)</w:t>
      </w:r>
      <w:r w:rsidRPr="00D8114D">
        <w:rPr>
          <w:rFonts w:eastAsia="Calibri"/>
          <w:szCs w:val="22"/>
          <w:lang w:eastAsia="en-US"/>
        </w:rPr>
        <w:t xml:space="preserve"> </w:t>
      </w:r>
      <w:r w:rsidRPr="00D8114D">
        <w:rPr>
          <w:rFonts w:eastAsia="Calibri"/>
          <w:b/>
          <w:bCs/>
          <w:szCs w:val="22"/>
          <w:lang w:eastAsia="en-US"/>
        </w:rPr>
        <w:t>Daten zur Leistungsgewährung</w:t>
      </w:r>
    </w:p>
    <w:p w:rsidR="005A6137" w:rsidRPr="00D8114D" w:rsidRDefault="005A6137" w:rsidP="001328D9">
      <w:pPr>
        <w:spacing w:line="360" w:lineRule="auto"/>
        <w:jc w:val="both"/>
        <w:rPr>
          <w:rFonts w:eastAsia="Calibri"/>
          <w:szCs w:val="22"/>
          <w:lang w:eastAsia="en-US"/>
        </w:rPr>
      </w:pPr>
      <w:r w:rsidRPr="00D8114D">
        <w:rPr>
          <w:rFonts w:eastAsia="Calibri"/>
          <w:bCs/>
          <w:szCs w:val="22"/>
          <w:lang w:eastAsia="en-US"/>
        </w:rPr>
        <w:t>Das sind beispielsweise:</w:t>
      </w:r>
    </w:p>
    <w:p w:rsidR="005A6137" w:rsidRPr="00D8114D" w:rsidRDefault="005A6137" w:rsidP="001328D9">
      <w:pPr>
        <w:spacing w:line="360" w:lineRule="auto"/>
        <w:jc w:val="both"/>
        <w:rPr>
          <w:rFonts w:eastAsia="Calibri"/>
          <w:szCs w:val="22"/>
          <w:lang w:eastAsia="en-US"/>
        </w:rPr>
      </w:pPr>
      <w:r w:rsidRPr="00D8114D">
        <w:rPr>
          <w:rFonts w:eastAsia="Calibri"/>
          <w:szCs w:val="22"/>
          <w:lang w:eastAsia="en-US"/>
        </w:rPr>
        <w:t>Einkommensnachweise, Vermögensnachweise (nur SGB II), Leistungszeitraum, -höhe, -art, Bedarfe der Unterkunft und Heizung (nur SGB II), Daten zu Unterhaltsansprüchen/ Regressansprüchen, Daten zu Krankenversicherung, Rentenversicherung, Pflegeversicherung, Daten zur Dauer und Beendigung des Beschäftigungsverhältnisses, Vollstreckungsdaten</w:t>
      </w:r>
    </w:p>
    <w:p w:rsidR="005A6137" w:rsidRPr="00D8114D" w:rsidRDefault="005A6137" w:rsidP="001328D9">
      <w:pPr>
        <w:spacing w:line="360" w:lineRule="auto"/>
        <w:jc w:val="both"/>
        <w:rPr>
          <w:rFonts w:eastAsia="Calibri"/>
          <w:b/>
          <w:bCs/>
          <w:szCs w:val="22"/>
          <w:lang w:eastAsia="en-US"/>
        </w:rPr>
      </w:pPr>
      <w:r w:rsidRPr="00D8114D">
        <w:rPr>
          <w:rFonts w:eastAsia="Calibri"/>
          <w:b/>
          <w:i/>
          <w:szCs w:val="22"/>
          <w:lang w:eastAsia="en-US"/>
        </w:rPr>
        <w:t>c)</w:t>
      </w:r>
      <w:r w:rsidRPr="00D8114D">
        <w:rPr>
          <w:rFonts w:eastAsia="Calibri"/>
          <w:szCs w:val="22"/>
          <w:lang w:eastAsia="en-US"/>
        </w:rPr>
        <w:t xml:space="preserve"> </w:t>
      </w:r>
      <w:r w:rsidRPr="00D8114D">
        <w:rPr>
          <w:rFonts w:eastAsia="Calibri"/>
          <w:b/>
          <w:bCs/>
          <w:szCs w:val="22"/>
          <w:lang w:eastAsia="en-US"/>
        </w:rPr>
        <w:t>Daten zur Berufsberatung sowie zur Vermittlung/Integration in Arbeit:</w:t>
      </w:r>
    </w:p>
    <w:p w:rsidR="005A6137" w:rsidRPr="00D8114D" w:rsidRDefault="005A6137" w:rsidP="001328D9">
      <w:pPr>
        <w:spacing w:line="360" w:lineRule="auto"/>
        <w:jc w:val="both"/>
        <w:rPr>
          <w:rFonts w:eastAsia="Calibri"/>
          <w:szCs w:val="22"/>
          <w:lang w:eastAsia="en-US"/>
        </w:rPr>
      </w:pPr>
      <w:r w:rsidRPr="00D8114D">
        <w:rPr>
          <w:rFonts w:eastAsia="Calibri"/>
          <w:bCs/>
          <w:szCs w:val="22"/>
          <w:lang w:eastAsia="en-US"/>
        </w:rPr>
        <w:t>Das sind beispielsweise:</w:t>
      </w:r>
    </w:p>
    <w:p w:rsidR="005A6137" w:rsidRPr="00D8114D" w:rsidRDefault="005A6137" w:rsidP="001328D9">
      <w:pPr>
        <w:spacing w:line="360" w:lineRule="auto"/>
        <w:jc w:val="both"/>
        <w:rPr>
          <w:rFonts w:eastAsia="Calibri"/>
          <w:szCs w:val="22"/>
          <w:lang w:eastAsia="en-US"/>
        </w:rPr>
      </w:pPr>
      <w:r w:rsidRPr="00D8114D">
        <w:rPr>
          <w:rFonts w:eastAsia="Calibri"/>
          <w:szCs w:val="22"/>
          <w:lang w:eastAsia="en-US"/>
        </w:rPr>
        <w:t>Lebenslauf, Nachweise über Abschlüsse etc., Angaben zu Kenntnissen und Fähigkeiten, Führerschein, Qualifikation (schulische und berufliche), Leistungsfähigkeit, Motivation, Rahmenbedingungen (Mobilität, freiwillige Angaben: familiäre Situation, finanzielle Situation, Wohnsituation), Daten auf Grundlage der Beauftragung von Dritten (z.B. Maßnahmeträger, Ärztlicher Dienst, Berufspsychologischer Service), Dokumentation der Kundenkontakte sowie Entscheidungen z.B. in Form von Beratungs- und Vermittlungsvermerken, Daten zu Stellenangeboten, Stellengesuchen (soweit nicht anonymisiert) und ggf. Rückmeldungen der Arbeitgeber</w:t>
      </w:r>
    </w:p>
    <w:p w:rsidR="005A6137" w:rsidRPr="00D8114D" w:rsidRDefault="005A6137" w:rsidP="001328D9">
      <w:pPr>
        <w:spacing w:line="360" w:lineRule="auto"/>
        <w:jc w:val="both"/>
        <w:rPr>
          <w:rFonts w:eastAsia="Calibri"/>
          <w:b/>
          <w:bCs/>
          <w:szCs w:val="22"/>
          <w:lang w:eastAsia="en-US"/>
        </w:rPr>
      </w:pPr>
      <w:r w:rsidRPr="00D8114D">
        <w:rPr>
          <w:rFonts w:eastAsia="Calibri"/>
          <w:b/>
          <w:szCs w:val="22"/>
          <w:lang w:eastAsia="en-US"/>
        </w:rPr>
        <w:t xml:space="preserve">d) </w:t>
      </w:r>
      <w:r w:rsidRPr="00D8114D">
        <w:rPr>
          <w:rFonts w:eastAsia="Calibri"/>
          <w:b/>
          <w:bCs/>
          <w:szCs w:val="22"/>
          <w:lang w:eastAsia="en-US"/>
        </w:rPr>
        <w:t xml:space="preserve">Gesundheitsdaten </w:t>
      </w:r>
    </w:p>
    <w:p w:rsidR="005A6137" w:rsidRPr="00D8114D" w:rsidRDefault="005A6137" w:rsidP="001328D9">
      <w:pPr>
        <w:spacing w:line="360" w:lineRule="auto"/>
        <w:jc w:val="both"/>
        <w:rPr>
          <w:rFonts w:eastAsia="Calibri"/>
          <w:szCs w:val="22"/>
          <w:lang w:eastAsia="en-US"/>
        </w:rPr>
      </w:pPr>
      <w:r w:rsidRPr="00D8114D">
        <w:rPr>
          <w:rFonts w:eastAsia="Calibri"/>
          <w:bCs/>
          <w:szCs w:val="22"/>
          <w:lang w:eastAsia="en-US"/>
        </w:rPr>
        <w:t>Das sind beispielsweise Daten für die Betreuung im Reha-Bereich, Begutachtungen oder Stellungnahmen durch den Ärztlichen Dienst der BA, den Medizinischen Dienst der Krankenkassen, den Berufspsychologischen Service der BA (einschließlich Berufswahltest etc.) sowie ggf. durch den Technischen Beratungsdienst der BA.</w:t>
      </w:r>
    </w:p>
    <w:p w:rsidR="005A6137" w:rsidRPr="00D8114D" w:rsidRDefault="005A6137" w:rsidP="001328D9">
      <w:pPr>
        <w:spacing w:line="360" w:lineRule="auto"/>
        <w:jc w:val="both"/>
        <w:rPr>
          <w:rFonts w:eastAsia="Calibri"/>
          <w:b/>
          <w:szCs w:val="22"/>
          <w:lang w:eastAsia="en-US"/>
        </w:rPr>
      </w:pPr>
      <w:r w:rsidRPr="00D8114D">
        <w:rPr>
          <w:rFonts w:eastAsia="Calibri"/>
          <w:b/>
          <w:szCs w:val="22"/>
          <w:lang w:eastAsia="en-US"/>
        </w:rPr>
        <w:t xml:space="preserve">e) Meldedaten der Arbeitgeber zur Überprüfung von Beitragszahlungen an die Arbeitslosenversicherung </w:t>
      </w:r>
    </w:p>
    <w:p w:rsidR="005A6137" w:rsidRPr="00D8114D" w:rsidRDefault="005A6137" w:rsidP="001328D9">
      <w:pPr>
        <w:spacing w:line="360" w:lineRule="auto"/>
        <w:jc w:val="both"/>
        <w:rPr>
          <w:rFonts w:eastAsia="Calibri"/>
          <w:b/>
          <w:szCs w:val="22"/>
          <w:lang w:eastAsia="en-US"/>
        </w:rPr>
      </w:pPr>
      <w:r w:rsidRPr="00D8114D">
        <w:rPr>
          <w:rFonts w:eastAsia="Calibri"/>
          <w:b/>
          <w:szCs w:val="22"/>
          <w:lang w:eastAsia="en-US"/>
        </w:rPr>
        <w:t>f) Forschungs- und Statistikdaten (Befragungen und Daten für die Beschäftigtenstatistik)</w:t>
      </w:r>
    </w:p>
    <w:p w:rsidR="006A5635" w:rsidRPr="00D8114D" w:rsidRDefault="006A5635" w:rsidP="001328D9">
      <w:pPr>
        <w:spacing w:line="360" w:lineRule="auto"/>
        <w:jc w:val="both"/>
        <w:rPr>
          <w:rFonts w:eastAsia="Calibri"/>
          <w:b/>
          <w:sz w:val="10"/>
          <w:szCs w:val="10"/>
          <w:lang w:eastAsia="en-US"/>
        </w:rPr>
      </w:pPr>
    </w:p>
    <w:p w:rsidR="005A6137" w:rsidRPr="00D8114D" w:rsidRDefault="005A6137" w:rsidP="001328D9">
      <w:pPr>
        <w:spacing w:line="360" w:lineRule="auto"/>
        <w:jc w:val="both"/>
        <w:rPr>
          <w:rFonts w:eastAsia="Calibri"/>
          <w:b/>
          <w:szCs w:val="22"/>
          <w:lang w:eastAsia="en-US"/>
        </w:rPr>
      </w:pPr>
      <w:r w:rsidRPr="00D8114D">
        <w:rPr>
          <w:rFonts w:eastAsia="Calibri"/>
          <w:b/>
          <w:szCs w:val="22"/>
          <w:lang w:eastAsia="en-US"/>
        </w:rPr>
        <w:t>8. Betroffenenrechte</w:t>
      </w:r>
    </w:p>
    <w:p w:rsidR="005A6137" w:rsidRPr="00D8114D" w:rsidRDefault="005A6137" w:rsidP="001328D9">
      <w:pPr>
        <w:spacing w:line="360" w:lineRule="auto"/>
        <w:jc w:val="both"/>
        <w:rPr>
          <w:rFonts w:eastAsia="Calibri"/>
          <w:b/>
          <w:szCs w:val="22"/>
          <w:lang w:eastAsia="en-US"/>
        </w:rPr>
      </w:pPr>
      <w:r w:rsidRPr="00D8114D">
        <w:rPr>
          <w:rFonts w:eastAsia="Calibri"/>
          <w:b/>
          <w:szCs w:val="22"/>
          <w:lang w:eastAsia="en-US"/>
        </w:rPr>
        <w:t>a) Auskunft</w:t>
      </w:r>
    </w:p>
    <w:p w:rsidR="005A6137" w:rsidRPr="00D8114D" w:rsidRDefault="005A6137" w:rsidP="001328D9">
      <w:pPr>
        <w:spacing w:line="360" w:lineRule="auto"/>
        <w:jc w:val="both"/>
        <w:rPr>
          <w:rFonts w:eastAsia="Calibri"/>
          <w:szCs w:val="22"/>
          <w:lang w:eastAsia="en-US"/>
        </w:rPr>
      </w:pPr>
      <w:r w:rsidRPr="00D8114D">
        <w:rPr>
          <w:rFonts w:eastAsia="Calibri"/>
          <w:szCs w:val="22"/>
          <w:lang w:eastAsia="en-US"/>
        </w:rPr>
        <w:t>Jedermann hat das Recht, von der BA eine Bestätigung zu verlangen, ob personenbezogene Daten, die ihn betreffen, verarbeitet werden. Liegt eine solche Verarbeitung vor, kann Auskunft über alle verarbeiteten Daten verlangt werden.</w:t>
      </w:r>
    </w:p>
    <w:p w:rsidR="005A6137" w:rsidRPr="00D8114D" w:rsidRDefault="005A6137" w:rsidP="001328D9">
      <w:pPr>
        <w:spacing w:line="360" w:lineRule="auto"/>
        <w:jc w:val="both"/>
        <w:rPr>
          <w:rFonts w:eastAsia="Calibri"/>
          <w:b/>
          <w:szCs w:val="22"/>
          <w:lang w:eastAsia="en-US"/>
        </w:rPr>
      </w:pPr>
      <w:r w:rsidRPr="00D8114D">
        <w:rPr>
          <w:rFonts w:eastAsia="Calibri"/>
          <w:b/>
          <w:szCs w:val="22"/>
          <w:lang w:eastAsia="en-US"/>
        </w:rPr>
        <w:t>b) Berichtigung/Vervollständigung</w:t>
      </w:r>
    </w:p>
    <w:p w:rsidR="005A6137" w:rsidRPr="00D8114D" w:rsidRDefault="005A6137" w:rsidP="001328D9">
      <w:pPr>
        <w:spacing w:line="360" w:lineRule="auto"/>
        <w:jc w:val="both"/>
        <w:rPr>
          <w:rFonts w:eastAsia="Calibri"/>
          <w:szCs w:val="22"/>
          <w:lang w:eastAsia="en-US"/>
        </w:rPr>
      </w:pPr>
      <w:r w:rsidRPr="00D8114D">
        <w:rPr>
          <w:rFonts w:eastAsia="Calibri"/>
          <w:szCs w:val="22"/>
          <w:lang w:eastAsia="en-US"/>
        </w:rPr>
        <w:t>Sofern nachgewiesen wird, dass die bei der BA verarbeiteten personenbezogenen Daten unrichtig oder unvollständig erfasst sind, werden diese nach Bekanntwerden unverzüglich berichtigt oder vervollständigt.</w:t>
      </w:r>
    </w:p>
    <w:p w:rsidR="005A6137" w:rsidRPr="00D8114D" w:rsidRDefault="005A6137" w:rsidP="001328D9">
      <w:pPr>
        <w:spacing w:line="360" w:lineRule="auto"/>
        <w:jc w:val="both"/>
        <w:rPr>
          <w:rFonts w:eastAsia="Calibri"/>
          <w:b/>
          <w:szCs w:val="22"/>
          <w:lang w:eastAsia="en-US"/>
        </w:rPr>
      </w:pPr>
      <w:r w:rsidRPr="00D8114D">
        <w:rPr>
          <w:rFonts w:eastAsia="Calibri"/>
          <w:b/>
          <w:szCs w:val="22"/>
          <w:lang w:eastAsia="en-US"/>
        </w:rPr>
        <w:t>c) Löschung</w:t>
      </w:r>
    </w:p>
    <w:p w:rsidR="005A6137" w:rsidRPr="00D8114D" w:rsidRDefault="005A6137" w:rsidP="001328D9">
      <w:pPr>
        <w:spacing w:line="360" w:lineRule="auto"/>
        <w:jc w:val="both"/>
        <w:rPr>
          <w:rFonts w:eastAsia="Calibri"/>
          <w:szCs w:val="22"/>
          <w:lang w:eastAsia="en-US"/>
        </w:rPr>
      </w:pPr>
      <w:r w:rsidRPr="00D8114D">
        <w:rPr>
          <w:rFonts w:eastAsia="Calibri"/>
          <w:szCs w:val="22"/>
          <w:lang w:eastAsia="en-US"/>
        </w:rPr>
        <w:t xml:space="preserve">Sofern nachgewiesen wird, dass personenbezogene Daten zu Unrecht verarbeitet wurden, wird unverzüglich die Löschung der betroffenen Daten veranlasst. Das gilt auch, wenn die Daten zur Aufgabenerledigung nicht mehr benötigt werden. Für die Beurteilung dieser Sachlage sind die Speicherfristen maßgebend, wobei Rechnungslegungsfristen oder Rückforderungsfristen (vgl. Ausführungen zu Speicherdauer) zu berücksichtigen sind. </w:t>
      </w:r>
    </w:p>
    <w:p w:rsidR="005A6137" w:rsidRPr="00D8114D" w:rsidRDefault="005A6137" w:rsidP="001328D9">
      <w:pPr>
        <w:spacing w:line="360" w:lineRule="auto"/>
        <w:jc w:val="both"/>
        <w:rPr>
          <w:rFonts w:eastAsia="Calibri"/>
          <w:b/>
          <w:sz w:val="10"/>
          <w:szCs w:val="10"/>
          <w:lang w:eastAsia="en-US"/>
        </w:rPr>
      </w:pPr>
    </w:p>
    <w:p w:rsidR="005A6137" w:rsidRPr="00D8114D" w:rsidRDefault="005A6137" w:rsidP="001328D9">
      <w:pPr>
        <w:spacing w:line="360" w:lineRule="auto"/>
        <w:jc w:val="both"/>
        <w:rPr>
          <w:rFonts w:eastAsia="Calibri"/>
          <w:b/>
          <w:szCs w:val="22"/>
          <w:lang w:eastAsia="en-US"/>
        </w:rPr>
      </w:pPr>
      <w:r w:rsidRPr="00D8114D">
        <w:rPr>
          <w:rFonts w:eastAsia="Calibri"/>
          <w:b/>
          <w:szCs w:val="22"/>
          <w:lang w:eastAsia="en-US"/>
        </w:rPr>
        <w:t>9. Widerruf der Einwilligung</w:t>
      </w:r>
    </w:p>
    <w:p w:rsidR="005A6137" w:rsidRPr="00D8114D" w:rsidRDefault="005A6137" w:rsidP="001328D9">
      <w:pPr>
        <w:spacing w:line="360" w:lineRule="auto"/>
        <w:jc w:val="both"/>
        <w:rPr>
          <w:rFonts w:eastAsia="Calibri"/>
          <w:szCs w:val="22"/>
          <w:lang w:eastAsia="en-US"/>
        </w:rPr>
      </w:pPr>
      <w:r w:rsidRPr="00D8114D">
        <w:rPr>
          <w:rFonts w:eastAsia="Calibri"/>
          <w:szCs w:val="22"/>
          <w:lang w:eastAsia="en-US"/>
        </w:rPr>
        <w:t>Werden Daten auf der Grundlage einer Einwilligung des Betroffenen verarbeitet, kann die Einwilligung jederzeit ohne Angabe von Gründen mit Wirkung für die Zukunft widerrufen werden. Die bis zum Widerruf erfolgte Verarbeitung bleibt davon unberührt.</w:t>
      </w:r>
    </w:p>
    <w:p w:rsidR="005A6137" w:rsidRPr="00D8114D" w:rsidRDefault="005A6137" w:rsidP="001328D9">
      <w:pPr>
        <w:spacing w:line="360" w:lineRule="auto"/>
        <w:jc w:val="both"/>
        <w:rPr>
          <w:rFonts w:eastAsia="Calibri"/>
          <w:b/>
          <w:sz w:val="10"/>
          <w:szCs w:val="10"/>
          <w:lang w:eastAsia="en-US"/>
        </w:rPr>
      </w:pPr>
    </w:p>
    <w:p w:rsidR="005A6137" w:rsidRPr="00D8114D" w:rsidRDefault="005A6137" w:rsidP="001328D9">
      <w:pPr>
        <w:spacing w:line="360" w:lineRule="auto"/>
        <w:jc w:val="both"/>
        <w:rPr>
          <w:rFonts w:eastAsia="Calibri"/>
          <w:b/>
          <w:szCs w:val="22"/>
          <w:lang w:eastAsia="en-US"/>
        </w:rPr>
      </w:pPr>
      <w:r w:rsidRPr="00D8114D">
        <w:rPr>
          <w:rFonts w:eastAsia="Calibri"/>
          <w:b/>
          <w:szCs w:val="22"/>
          <w:lang w:eastAsia="en-US"/>
        </w:rPr>
        <w:t>10. Beschwerderecht</w:t>
      </w:r>
    </w:p>
    <w:p w:rsidR="005A6137" w:rsidRPr="00D8114D" w:rsidRDefault="005A6137" w:rsidP="001328D9">
      <w:pPr>
        <w:spacing w:line="360" w:lineRule="auto"/>
        <w:jc w:val="both"/>
        <w:rPr>
          <w:rFonts w:eastAsia="Calibri"/>
          <w:szCs w:val="22"/>
          <w:lang w:eastAsia="en-US"/>
        </w:rPr>
      </w:pPr>
      <w:r w:rsidRPr="00D8114D">
        <w:rPr>
          <w:rFonts w:eastAsia="Calibri"/>
          <w:szCs w:val="22"/>
          <w:lang w:eastAsia="en-US"/>
        </w:rPr>
        <w:t>Betroffene Personen haben die Möglichkeit, sich an die Bundesbeauftragte für den Datenschutz und die Informationsfreiheit (Husarenstr. 30 in 53117 Bonn)</w:t>
      </w:r>
      <w:r w:rsidRPr="00D8114D">
        <w:rPr>
          <w:rFonts w:eastAsia="Calibri"/>
          <w:b/>
          <w:szCs w:val="22"/>
          <w:lang w:eastAsia="en-US"/>
        </w:rPr>
        <w:t xml:space="preserve"> </w:t>
      </w:r>
      <w:r w:rsidRPr="00D8114D">
        <w:rPr>
          <w:rFonts w:eastAsia="Calibri"/>
          <w:szCs w:val="22"/>
          <w:lang w:eastAsia="en-US"/>
        </w:rPr>
        <w:t xml:space="preserve">zu wenden, sofern sie der Meinung sind, dass die Verarbeitung der sie betreffenden Daten gegen die Datenschutzgrundverordnung verstößt. </w:t>
      </w:r>
    </w:p>
    <w:p w:rsidR="005A6137" w:rsidRPr="00D8114D" w:rsidRDefault="005A6137" w:rsidP="001328D9">
      <w:pPr>
        <w:spacing w:line="360" w:lineRule="auto"/>
        <w:jc w:val="both"/>
        <w:rPr>
          <w:rFonts w:eastAsia="Calibri"/>
          <w:sz w:val="10"/>
          <w:szCs w:val="10"/>
          <w:lang w:eastAsia="en-US"/>
        </w:rPr>
      </w:pPr>
    </w:p>
    <w:p w:rsidR="004F12D1" w:rsidRPr="00D8114D" w:rsidRDefault="004F12D1" w:rsidP="001328D9">
      <w:pPr>
        <w:spacing w:line="360" w:lineRule="auto"/>
        <w:jc w:val="both"/>
        <w:rPr>
          <w:rFonts w:eastAsia="Calibri"/>
          <w:sz w:val="10"/>
          <w:szCs w:val="10"/>
          <w:lang w:eastAsia="en-US"/>
        </w:rPr>
      </w:pPr>
    </w:p>
    <w:p w:rsidR="005A6137" w:rsidRPr="00D8114D" w:rsidRDefault="005A6137" w:rsidP="001328D9">
      <w:pPr>
        <w:spacing w:line="360" w:lineRule="auto"/>
        <w:jc w:val="both"/>
        <w:rPr>
          <w:rFonts w:eastAsia="Calibri"/>
          <w:b/>
          <w:szCs w:val="22"/>
          <w:lang w:eastAsia="en-US"/>
        </w:rPr>
      </w:pPr>
      <w:r w:rsidRPr="00D8114D">
        <w:rPr>
          <w:rFonts w:eastAsia="Calibri"/>
          <w:b/>
          <w:szCs w:val="22"/>
          <w:lang w:eastAsia="en-US"/>
        </w:rPr>
        <w:t>11. Mitwirkungspflichten, Auskunftspflichten und Folgen der Nichtbeachtung</w:t>
      </w:r>
    </w:p>
    <w:p w:rsidR="005A6137" w:rsidRPr="00D8114D" w:rsidRDefault="005A6137" w:rsidP="001328D9">
      <w:pPr>
        <w:spacing w:line="360" w:lineRule="auto"/>
        <w:jc w:val="both"/>
        <w:rPr>
          <w:rFonts w:eastAsia="Calibri"/>
          <w:szCs w:val="22"/>
          <w:lang w:eastAsia="en-US"/>
        </w:rPr>
      </w:pPr>
      <w:r w:rsidRPr="00D8114D">
        <w:rPr>
          <w:rFonts w:eastAsia="Calibri"/>
          <w:szCs w:val="22"/>
          <w:lang w:eastAsia="en-US"/>
        </w:rPr>
        <w:t xml:space="preserve">Wer Sozialleistungen (das sind Dienst-, Sach- und Geldleistungen) bei der BA beantragt hat oder von der BA erhält, ist zur Mitwirkung verpflichtet. Das bedeutet, dass die betroffene Person alle leistungsrelevanten Tatsachen angeben muss, ebenso Änderungen in den persönlichen Verhältnissen, die Auswirkungen auf die Leistungsgewährung haben können. Die Mitwirkungspflichten gelten auch im Rahmen von Vermittlungsleistungen. Zu den Mitwirkungspflichten zählen auch die Vorlage von entscheidungsrelevanten Unterlagen, die Zustimmung zur Auskunftseinholung bei Dritten, das persönliche Erscheinen beim zuständigen Leistungsträger sowie ggf. die Zustimmung zur Durchführung von ärztlichen oder psychologischen Untersuchungsmaßnahmen. Die Mitwirkungspflichten ergeben sich aus dem Sozialgesetzbuch. Im Falle der Nichtbeachtung können gegen die betroffene Person Sanktionen bzw. Sperrzeiten verhängt werden. Dies bedeutet, dass die Leistungen versagt oder entzogen werden. </w:t>
      </w:r>
    </w:p>
    <w:p w:rsidR="005A6137" w:rsidRPr="00D8114D" w:rsidRDefault="005A6137" w:rsidP="001328D9">
      <w:pPr>
        <w:spacing w:line="360" w:lineRule="auto"/>
        <w:jc w:val="both"/>
        <w:rPr>
          <w:rFonts w:eastAsia="Calibri"/>
          <w:sz w:val="10"/>
          <w:szCs w:val="10"/>
          <w:lang w:eastAsia="en-US"/>
        </w:rPr>
      </w:pPr>
    </w:p>
    <w:p w:rsidR="005A6137" w:rsidRPr="00D8114D" w:rsidRDefault="005A6137" w:rsidP="001328D9">
      <w:pPr>
        <w:spacing w:line="360" w:lineRule="auto"/>
        <w:jc w:val="both"/>
        <w:rPr>
          <w:rFonts w:eastAsia="Calibri"/>
          <w:b/>
          <w:szCs w:val="22"/>
          <w:lang w:eastAsia="en-US"/>
        </w:rPr>
      </w:pPr>
      <w:r w:rsidRPr="00D8114D">
        <w:rPr>
          <w:rFonts w:eastAsia="Calibri"/>
          <w:b/>
          <w:szCs w:val="22"/>
          <w:lang w:eastAsia="en-US"/>
        </w:rPr>
        <w:t>12. Datenquellen (öffentlich zugänglich)</w:t>
      </w:r>
    </w:p>
    <w:p w:rsidR="005A6137" w:rsidRPr="00D8114D" w:rsidRDefault="005A6137" w:rsidP="001328D9">
      <w:pPr>
        <w:spacing w:line="360" w:lineRule="auto"/>
        <w:jc w:val="both"/>
        <w:rPr>
          <w:rFonts w:eastAsia="Calibri"/>
          <w:szCs w:val="22"/>
          <w:lang w:eastAsia="en-US"/>
        </w:rPr>
      </w:pPr>
      <w:r w:rsidRPr="00D8114D">
        <w:rPr>
          <w:rFonts w:eastAsia="Calibri"/>
          <w:szCs w:val="22"/>
          <w:lang w:eastAsia="en-US"/>
        </w:rPr>
        <w:t>Die BA kann unter Beachtung der gesetzlichen Voraussetzungen personenbezogene Daten auch bei anderen öffentlichen und nicht öffentlichen Stellen oder Personen erheben. Dies können z.B. andere Sozialleistungsträger, Arbeitgeber, Ausbildungsbetriebe, Vertragsärzte, Maßnahme-/Bildungsträger etc. sein.</w:t>
      </w:r>
      <w:r w:rsidRPr="00D8114D">
        <w:rPr>
          <w:rFonts w:eastAsia="Calibri"/>
          <w:b/>
          <w:szCs w:val="22"/>
          <w:lang w:eastAsia="en-US"/>
        </w:rPr>
        <w:t xml:space="preserve"> </w:t>
      </w:r>
      <w:r w:rsidRPr="00D8114D">
        <w:rPr>
          <w:rFonts w:eastAsia="Calibri"/>
          <w:szCs w:val="22"/>
          <w:lang w:eastAsia="en-US"/>
        </w:rPr>
        <w:t>Darüber hinaus können personenbezogene Daten auch aus öffentlichen Quellen bezogen werden wie z.B. Internet, Melderegister, Handelsregister, Grundbuchämter usw.</w:t>
      </w:r>
    </w:p>
    <w:p w:rsidR="005A6137" w:rsidRPr="00D8114D" w:rsidRDefault="005A6137" w:rsidP="001328D9">
      <w:pPr>
        <w:spacing w:line="360" w:lineRule="auto"/>
        <w:jc w:val="both"/>
        <w:rPr>
          <w:rFonts w:eastAsia="Calibri"/>
          <w:b/>
          <w:sz w:val="10"/>
          <w:szCs w:val="10"/>
          <w:lang w:eastAsia="en-US"/>
        </w:rPr>
      </w:pPr>
    </w:p>
    <w:p w:rsidR="005A6137" w:rsidRPr="00D8114D" w:rsidRDefault="005A6137" w:rsidP="001328D9">
      <w:pPr>
        <w:spacing w:line="360" w:lineRule="auto"/>
        <w:jc w:val="both"/>
        <w:rPr>
          <w:rFonts w:eastAsia="Calibri"/>
          <w:b/>
          <w:szCs w:val="22"/>
          <w:lang w:eastAsia="en-US"/>
        </w:rPr>
      </w:pPr>
      <w:r w:rsidRPr="00D8114D">
        <w:rPr>
          <w:rFonts w:eastAsia="Calibri"/>
          <w:b/>
          <w:szCs w:val="22"/>
          <w:lang w:eastAsia="en-US"/>
        </w:rPr>
        <w:t>13. automatisierte Entscheidungsfindung</w:t>
      </w:r>
    </w:p>
    <w:p w:rsidR="005A6137" w:rsidRPr="00D8114D" w:rsidRDefault="005A6137" w:rsidP="001328D9">
      <w:pPr>
        <w:spacing w:line="360" w:lineRule="auto"/>
        <w:jc w:val="both"/>
        <w:rPr>
          <w:rFonts w:eastAsia="Calibri"/>
          <w:szCs w:val="22"/>
          <w:lang w:eastAsia="en-US"/>
        </w:rPr>
      </w:pPr>
      <w:r w:rsidRPr="00D8114D">
        <w:rPr>
          <w:rFonts w:eastAsia="Calibri"/>
          <w:szCs w:val="22"/>
          <w:lang w:eastAsia="en-US"/>
        </w:rPr>
        <w:t>Im Rahmen des Vermittlungsprozesses werden die Arbeitsplatzanforderungen mit den Kompetenzen eines Bewerbers automatisiert abgeglichen, um so eine passgenaue Vermittlung zu ermöglichen (sog. Matching). Dabei werden u.a. folgende Kriterien herangezogen:</w:t>
      </w:r>
    </w:p>
    <w:p w:rsidR="005A6137" w:rsidRPr="00D8114D" w:rsidRDefault="005A6137" w:rsidP="001328D9">
      <w:pPr>
        <w:spacing w:line="360" w:lineRule="auto"/>
        <w:jc w:val="both"/>
        <w:rPr>
          <w:rFonts w:eastAsia="Calibri"/>
          <w:szCs w:val="22"/>
          <w:lang w:eastAsia="en-US"/>
        </w:rPr>
      </w:pPr>
      <w:r w:rsidRPr="00D8114D">
        <w:rPr>
          <w:rFonts w:eastAsia="Calibri"/>
          <w:szCs w:val="22"/>
          <w:lang w:eastAsia="en-US"/>
        </w:rPr>
        <w:t>Arbeitszeit, Ausübungsorte, Berufe, Ausbildungsstellen, Eintrittstermin, Kenntnisse und Fertigkeiten, Sprachkenntnisse, Ausbildung, Befristung, Befristungsdauer, Behinderung (mit Einwilligung), Schulnoten, Führerscheine, Fahrzeuge (Mobilität), höchster Bildungsabschluss, Reise- und Montagebereitschaft, Wochenstunden, Berufserfahrung, Branche, Deutschkenntnisse, Unternehmensgröße.</w:t>
      </w:r>
    </w:p>
    <w:p w:rsidR="005A6137" w:rsidRPr="00D8114D" w:rsidRDefault="005A6137" w:rsidP="001328D9">
      <w:pPr>
        <w:spacing w:line="360" w:lineRule="auto"/>
        <w:jc w:val="both"/>
        <w:rPr>
          <w:rFonts w:eastAsia="Calibri"/>
          <w:szCs w:val="22"/>
          <w:lang w:eastAsia="en-US"/>
        </w:rPr>
      </w:pPr>
      <w:r w:rsidRPr="00D8114D">
        <w:rPr>
          <w:rFonts w:eastAsia="Calibri"/>
          <w:szCs w:val="22"/>
          <w:lang w:eastAsia="en-US"/>
        </w:rPr>
        <w:t xml:space="preserve">Je höher der Übereinstimmungsgrad der Kompetenzen mit den Anforderungen des Stellenangebotes ist, desto wahrscheinlicher ist ein entsprechender Vermittlungsvorschlag. </w:t>
      </w:r>
    </w:p>
    <w:p w:rsidR="005A6137" w:rsidRPr="00D8114D" w:rsidRDefault="005A6137" w:rsidP="001328D9">
      <w:pPr>
        <w:spacing w:line="360" w:lineRule="auto"/>
        <w:jc w:val="both"/>
        <w:rPr>
          <w:rFonts w:eastAsia="Calibri"/>
          <w:sz w:val="10"/>
          <w:szCs w:val="10"/>
          <w:lang w:eastAsia="en-US"/>
        </w:rPr>
      </w:pPr>
    </w:p>
    <w:p w:rsidR="005A6137" w:rsidRPr="00D8114D" w:rsidRDefault="005A6137" w:rsidP="001328D9">
      <w:pPr>
        <w:spacing w:line="360" w:lineRule="auto"/>
        <w:jc w:val="both"/>
        <w:rPr>
          <w:rFonts w:eastAsia="Calibri"/>
          <w:b/>
          <w:szCs w:val="22"/>
          <w:lang w:eastAsia="en-US"/>
        </w:rPr>
      </w:pPr>
      <w:r w:rsidRPr="00D8114D">
        <w:rPr>
          <w:rFonts w:eastAsia="Calibri"/>
          <w:b/>
          <w:szCs w:val="22"/>
          <w:lang w:eastAsia="en-US"/>
        </w:rPr>
        <w:t>14. Zweckänderung</w:t>
      </w:r>
    </w:p>
    <w:p w:rsidR="005A6137" w:rsidRPr="00D8114D" w:rsidRDefault="005A6137" w:rsidP="001328D9">
      <w:pPr>
        <w:spacing w:line="360" w:lineRule="auto"/>
        <w:jc w:val="both"/>
        <w:rPr>
          <w:rFonts w:eastAsia="Calibri"/>
          <w:szCs w:val="22"/>
          <w:lang w:eastAsia="en-US"/>
        </w:rPr>
      </w:pPr>
      <w:r w:rsidRPr="00D8114D">
        <w:rPr>
          <w:rFonts w:eastAsia="Calibri"/>
          <w:szCs w:val="22"/>
          <w:lang w:eastAsia="en-US"/>
        </w:rPr>
        <w:t>Die Verwendung personenbezogener Daten zu anderen Zwecken als dem Erhebungszweck ist nur im Rahmen der unter Ziffer 3 genannten Zwecken zulässig und sofern der neue Zweck mit dem Erhebungszweck kompatibel ist.</w:t>
      </w:r>
    </w:p>
    <w:sectPr w:rsidR="005A6137" w:rsidRPr="00D8114D" w:rsidSect="00D917C2">
      <w:headerReference w:type="default" r:id="rId17"/>
      <w:pgSz w:w="11906" w:h="16838"/>
      <w:pgMar w:top="1417" w:right="566"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7158" w:rsidRDefault="00C27158">
      <w:r>
        <w:separator/>
      </w:r>
    </w:p>
  </w:endnote>
  <w:endnote w:type="continuationSeparator" w:id="0">
    <w:p w:rsidR="00C27158" w:rsidRDefault="00C2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D49" w:rsidRPr="001F795D" w:rsidRDefault="008C2D49" w:rsidP="001F795D">
    <w:pPr>
      <w:pStyle w:val="Fuzeile"/>
      <w:jc w:val="center"/>
      <w:rPr>
        <w:sz w:val="16"/>
        <w:szCs w:val="16"/>
      </w:rPr>
    </w:pPr>
    <w:r w:rsidRPr="006B784A">
      <w:rPr>
        <w:sz w:val="16"/>
        <w:szCs w:val="16"/>
      </w:rPr>
      <w:t xml:space="preserve">Seite </w:t>
    </w:r>
    <w:r w:rsidRPr="006B784A">
      <w:rPr>
        <w:b/>
        <w:sz w:val="16"/>
        <w:szCs w:val="16"/>
      </w:rPr>
      <w:fldChar w:fldCharType="begin"/>
    </w:r>
    <w:r w:rsidRPr="006B784A">
      <w:rPr>
        <w:b/>
        <w:sz w:val="16"/>
        <w:szCs w:val="16"/>
      </w:rPr>
      <w:instrText>PAGE  \* Arabic  \* MERGEFORMAT</w:instrText>
    </w:r>
    <w:r w:rsidRPr="006B784A">
      <w:rPr>
        <w:b/>
        <w:sz w:val="16"/>
        <w:szCs w:val="16"/>
      </w:rPr>
      <w:fldChar w:fldCharType="separate"/>
    </w:r>
    <w:r w:rsidR="0047135C">
      <w:rPr>
        <w:b/>
        <w:noProof/>
        <w:sz w:val="16"/>
        <w:szCs w:val="16"/>
      </w:rPr>
      <w:t>6</w:t>
    </w:r>
    <w:r w:rsidRPr="006B784A">
      <w:rPr>
        <w:b/>
        <w:sz w:val="16"/>
        <w:szCs w:val="16"/>
      </w:rPr>
      <w:fldChar w:fldCharType="end"/>
    </w:r>
    <w:r w:rsidRPr="006B784A">
      <w:rPr>
        <w:sz w:val="16"/>
        <w:szCs w:val="16"/>
      </w:rPr>
      <w:t xml:space="preserve"> von </w:t>
    </w:r>
    <w:r w:rsidR="00F31EC3">
      <w:rPr>
        <w:b/>
        <w:sz w:val="16"/>
        <w:szCs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7158" w:rsidRDefault="00C27158">
      <w:r>
        <w:separator/>
      </w:r>
    </w:p>
  </w:footnote>
  <w:footnote w:type="continuationSeparator" w:id="0">
    <w:p w:rsidR="00C27158" w:rsidRDefault="00C27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6C63" w:rsidRPr="00406444" w:rsidRDefault="002F6C63" w:rsidP="00553DD9">
    <w:pPr>
      <w:pStyle w:val="Kopfzeile"/>
      <w:spacing w:after="12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FCF" w:rsidRPr="00982E01" w:rsidRDefault="0047135C" w:rsidP="00982E01">
    <w:pPr>
      <w:pStyle w:val="Kopfzeile"/>
    </w:pPr>
    <w:r>
      <w:rPr>
        <w:noProof/>
      </w:rPr>
      <mc:AlternateContent>
        <mc:Choice Requires="wps">
          <w:drawing>
            <wp:anchor distT="0" distB="0" distL="114300" distR="114300" simplePos="0" relativeHeight="251655680" behindDoc="0" locked="0" layoutInCell="1" allowOverlap="1">
              <wp:simplePos x="0" y="0"/>
              <wp:positionH relativeFrom="column">
                <wp:posOffset>52705</wp:posOffset>
              </wp:positionH>
              <wp:positionV relativeFrom="paragraph">
                <wp:posOffset>152400</wp:posOffset>
              </wp:positionV>
              <wp:extent cx="6080760" cy="2895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0760" cy="289560"/>
                      </a:xfrm>
                      <a:prstGeom prst="rect">
                        <a:avLst/>
                      </a:prstGeom>
                      <a:noFill/>
                      <a:ln w="6350">
                        <a:noFill/>
                      </a:ln>
                      <a:effectLst/>
                    </wps:spPr>
                    <wps:txbx>
                      <w:txbxContent>
                        <w:p w:rsidR="006B5BED" w:rsidRPr="00D8114D" w:rsidRDefault="006B5BED">
                          <w:pPr>
                            <w:rPr>
                              <w:color w:val="FFFFFF"/>
                            </w:rPr>
                          </w:pPr>
                          <w:r w:rsidRPr="00D8114D">
                            <w:rPr>
                              <w:color w:val="FFFFFF"/>
                            </w:rPr>
                            <w:t>Information für Eltern / die/den Erziehungsberechtige</w:t>
                          </w:r>
                          <w:r w:rsidR="00D964E8" w:rsidRPr="00D8114D">
                            <w:rPr>
                              <w:color w:val="FFFFFF"/>
                            </w:rPr>
                            <w:t>(n)</w:t>
                          </w:r>
                          <w:r w:rsidRPr="00D8114D">
                            <w:rPr>
                              <w:color w:val="FFFFFF"/>
                            </w:rPr>
                            <w:t xml:space="preserve">/ </w:t>
                          </w:r>
                          <w:r w:rsidR="00D964E8" w:rsidRPr="00D8114D">
                            <w:rPr>
                              <w:color w:val="FFFFFF"/>
                            </w:rPr>
                            <w:t>die/den gesetzliche(n) Vertreter(in)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4.15pt;margin-top:12pt;width:478.8pt;height:22.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" filled="f" stroked="f" strokeweight=".5pt">
              <v:path arrowok="t"/>
              <v:textbox>
                <w:txbxContent>
                  <w:p w:rsidR="006B5BED" w:rsidRPr="00D8114D" w:rsidRDefault="006B5BED">
                    <w:pPr>
                      <w:rPr>
                        <w:color w:val="FFFFFF"/>
                      </w:rPr>
                    </w:pPr>
                    <w:r w:rsidRPr="00D8114D">
                      <w:rPr>
                        <w:color w:val="FFFFFF"/>
                      </w:rPr>
                      <w:t>Information für Eltern / die/den Erziehungsberechtige</w:t>
                    </w:r>
                    <w:r w:rsidR="00D964E8" w:rsidRPr="00D8114D">
                      <w:rPr>
                        <w:color w:val="FFFFFF"/>
                      </w:rPr>
                      <w:t>(n)</w:t>
                    </w:r>
                    <w:r w:rsidRPr="00D8114D">
                      <w:rPr>
                        <w:color w:val="FFFFFF"/>
                      </w:rPr>
                      <w:t xml:space="preserve">/ </w:t>
                    </w:r>
                    <w:r w:rsidR="00D964E8" w:rsidRPr="00D8114D">
                      <w:rPr>
                        <w:color w:val="FFFFFF"/>
                      </w:rPr>
                      <w:t>die/den gesetzliche(n) Vertreter(in)</w:t>
                    </w:r>
                  </w:p>
                </w:txbxContent>
              </v:textbox>
            </v:shape>
          </w:pict>
        </mc:Fallback>
      </mc:AlternateContent>
    </w:r>
    <w:r>
      <w:rPr>
        <w:noProof/>
      </w:rPr>
      <w:drawing>
        <wp:anchor distT="0" distB="0" distL="114300" distR="114300" simplePos="0" relativeHeight="251654656" behindDoc="1" locked="0" layoutInCell="1" allowOverlap="1">
          <wp:simplePos x="0" y="0"/>
          <wp:positionH relativeFrom="page">
            <wp:align>left</wp:align>
          </wp:positionH>
          <wp:positionV relativeFrom="paragraph">
            <wp:posOffset>-449580</wp:posOffset>
          </wp:positionV>
          <wp:extent cx="7559040" cy="2502535"/>
          <wp:effectExtent l="0" t="0" r="0" b="0"/>
          <wp:wrapTight wrapText="bothSides">
            <wp:wrapPolygon edited="0">
              <wp:start x="0" y="0"/>
              <wp:lineTo x="0" y="21375"/>
              <wp:lineTo x="21556" y="21375"/>
              <wp:lineTo x="21556" y="0"/>
              <wp:lineTo x="0" y="0"/>
            </wp:wrapPolygon>
          </wp:wrapTight>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2502535"/>
                  </a:xfrm>
                  <a:prstGeom prst="rect">
                    <a:avLst/>
                  </a:prstGeom>
                  <a:noFill/>
                </pic:spPr>
              </pic:pic>
            </a:graphicData>
          </a:graphic>
          <wp14:sizeRelH relativeFrom="margin">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simplePos x="0" y="0"/>
              <wp:positionH relativeFrom="column">
                <wp:posOffset>52705</wp:posOffset>
              </wp:positionH>
              <wp:positionV relativeFrom="paragraph">
                <wp:posOffset>586740</wp:posOffset>
              </wp:positionV>
              <wp:extent cx="6233160" cy="1394460"/>
              <wp:effectExtent l="0" t="0" r="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33160" cy="1394460"/>
                      </a:xfrm>
                      <a:prstGeom prst="rect">
                        <a:avLst/>
                      </a:prstGeom>
                      <a:noFill/>
                      <a:ln w="6350">
                        <a:noFill/>
                      </a:ln>
                      <a:effectLst/>
                    </wps:spPr>
                    <wps:txbx>
                      <w:txbxContent>
                        <w:p w:rsidR="00D917C2" w:rsidRPr="00D8114D" w:rsidRDefault="00D917C2" w:rsidP="00D964E8">
                          <w:pPr>
                            <w:rPr>
                              <w:color w:val="FFFFFF"/>
                              <w:sz w:val="56"/>
                              <w:szCs w:val="56"/>
                            </w:rPr>
                          </w:pPr>
                          <w:r w:rsidRPr="00D8114D">
                            <w:rPr>
                              <w:color w:val="FFFFFF"/>
                              <w:sz w:val="56"/>
                              <w:szCs w:val="56"/>
                            </w:rPr>
                            <w:t xml:space="preserve">Berufsberatung am </w:t>
                          </w:r>
                        </w:p>
                        <w:p w:rsidR="00D964E8" w:rsidRPr="00D8114D" w:rsidRDefault="00D917C2" w:rsidP="00D964E8">
                          <w:pPr>
                            <w:rPr>
                              <w:color w:val="FFFFFF"/>
                              <w:sz w:val="56"/>
                              <w:szCs w:val="56"/>
                            </w:rPr>
                          </w:pPr>
                          <w:r w:rsidRPr="00D8114D">
                            <w:rPr>
                              <w:color w:val="FFFFFF"/>
                              <w:sz w:val="56"/>
                              <w:szCs w:val="56"/>
                            </w:rPr>
                            <w:t>Beratungsort Schule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 o:spid="_x0000_s1027" type="#_x0000_t202" style="position:absolute;margin-left:4.15pt;margin-top:46.2pt;width:490.8pt;height:109.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" filled="f" stroked="f" strokeweight=".5pt">
              <v:path arrowok="t"/>
              <v:textbox>
                <w:txbxContent>
                  <w:p w:rsidR="00D917C2" w:rsidRPr="00D8114D" w:rsidRDefault="00D917C2" w:rsidP="00D964E8">
                    <w:pPr>
                      <w:rPr>
                        <w:color w:val="FFFFFF"/>
                        <w:sz w:val="56"/>
                        <w:szCs w:val="56"/>
                      </w:rPr>
                    </w:pPr>
                    <w:r w:rsidRPr="00D8114D">
                      <w:rPr>
                        <w:color w:val="FFFFFF"/>
                        <w:sz w:val="56"/>
                        <w:szCs w:val="56"/>
                      </w:rPr>
                      <w:t xml:space="preserve">Berufsberatung am </w:t>
                    </w:r>
                  </w:p>
                  <w:p w:rsidR="00D964E8" w:rsidRPr="00D8114D" w:rsidRDefault="00D917C2" w:rsidP="00D964E8">
                    <w:pPr>
                      <w:rPr>
                        <w:color w:val="FFFFFF"/>
                        <w:sz w:val="56"/>
                        <w:szCs w:val="56"/>
                      </w:rPr>
                    </w:pPr>
                    <w:r w:rsidRPr="00D8114D">
                      <w:rPr>
                        <w:color w:val="FFFFFF"/>
                        <w:sz w:val="56"/>
                        <w:szCs w:val="56"/>
                      </w:rPr>
                      <w:t>Beratungsort Schule</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7C2" w:rsidRPr="00982E01" w:rsidRDefault="0047135C" w:rsidP="00982E01">
    <w:pPr>
      <w:pStyle w:val="Kopfzeile"/>
    </w:pPr>
    <w:r>
      <w:rPr>
        <w:noProof/>
      </w:rPr>
      <mc:AlternateContent>
        <mc:Choice Requires="wps">
          <w:drawing>
            <wp:anchor distT="0" distB="0" distL="114300" distR="114300" simplePos="0" relativeHeight="251658752" behindDoc="0" locked="0" layoutInCell="1" allowOverlap="1">
              <wp:simplePos x="0" y="0"/>
              <wp:positionH relativeFrom="column">
                <wp:posOffset>60325</wp:posOffset>
              </wp:positionH>
              <wp:positionV relativeFrom="paragraph">
                <wp:posOffset>167640</wp:posOffset>
              </wp:positionV>
              <wp:extent cx="6080760" cy="266700"/>
              <wp:effectExtent l="0" t="0" r="0" b="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0760" cy="266700"/>
                      </a:xfrm>
                      <a:prstGeom prst="rect">
                        <a:avLst/>
                      </a:prstGeom>
                      <a:noFill/>
                      <a:ln w="6350">
                        <a:noFill/>
                      </a:ln>
                      <a:effectLst/>
                    </wps:spPr>
                    <wps:txbx>
                      <w:txbxContent>
                        <w:p w:rsidR="00D917C2" w:rsidRPr="00D8114D" w:rsidRDefault="00D917C2">
                          <w:pPr>
                            <w:rPr>
                              <w:color w:val="FFFFFF"/>
                            </w:rPr>
                          </w:pPr>
                          <w:r w:rsidRPr="00D8114D">
                            <w:rPr>
                              <w:color w:val="FFFFFF"/>
                            </w:rPr>
                            <w:t>Information für Eltern / die/den Erziehungsberechtige(n)/ die/den gesetzliche(n) Vertreter(in)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7" o:spid="_x0000_s1028" type="#_x0000_t202" style="position:absolute;margin-left:4.75pt;margin-top:13.2pt;width:478.8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" filled="f" stroked="f" strokeweight=".5pt">
              <v:path arrowok="t"/>
              <v:textbox>
                <w:txbxContent>
                  <w:p w:rsidR="00D917C2" w:rsidRPr="00D8114D" w:rsidRDefault="00D917C2">
                    <w:pPr>
                      <w:rPr>
                        <w:color w:val="FFFFFF"/>
                      </w:rPr>
                    </w:pPr>
                    <w:r w:rsidRPr="00D8114D">
                      <w:rPr>
                        <w:color w:val="FFFFFF"/>
                      </w:rPr>
                      <w:t>Information für Eltern / die/den Erziehungsberechtige(n)/ die/den gesetzliche(n) Vertreter(in)</w:t>
                    </w:r>
                  </w:p>
                </w:txbxContent>
              </v:textbox>
            </v:shape>
          </w:pict>
        </mc:Fallback>
      </mc:AlternateContent>
    </w:r>
    <w:r>
      <w:rPr>
        <w:noProof/>
      </w:rPr>
      <w:drawing>
        <wp:anchor distT="0" distB="0" distL="114300" distR="114300" simplePos="0" relativeHeight="251657728" behindDoc="1" locked="0" layoutInCell="1" allowOverlap="1">
          <wp:simplePos x="0" y="0"/>
          <wp:positionH relativeFrom="page">
            <wp:align>right</wp:align>
          </wp:positionH>
          <wp:positionV relativeFrom="paragraph">
            <wp:posOffset>-449580</wp:posOffset>
          </wp:positionV>
          <wp:extent cx="7559040" cy="2502535"/>
          <wp:effectExtent l="0" t="0" r="0" b="0"/>
          <wp:wrapTight wrapText="bothSides">
            <wp:wrapPolygon edited="0">
              <wp:start x="0" y="0"/>
              <wp:lineTo x="0" y="21375"/>
              <wp:lineTo x="21556" y="21375"/>
              <wp:lineTo x="21556" y="0"/>
              <wp:lineTo x="0" y="0"/>
            </wp:wrapPolygon>
          </wp:wrapTight>
          <wp:docPr id="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2502535"/>
                  </a:xfrm>
                  <a:prstGeom prst="rect">
                    <a:avLst/>
                  </a:prstGeom>
                  <a:noFill/>
                </pic:spPr>
              </pic:pic>
            </a:graphicData>
          </a:graphic>
          <wp14:sizeRelH relativeFrom="margin">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776" behindDoc="0" locked="0" layoutInCell="1" allowOverlap="1">
              <wp:simplePos x="0" y="0"/>
              <wp:positionH relativeFrom="column">
                <wp:posOffset>52705</wp:posOffset>
              </wp:positionH>
              <wp:positionV relativeFrom="paragraph">
                <wp:posOffset>586740</wp:posOffset>
              </wp:positionV>
              <wp:extent cx="6233160" cy="1394460"/>
              <wp:effectExtent l="0"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33160" cy="1394460"/>
                      </a:xfrm>
                      <a:prstGeom prst="rect">
                        <a:avLst/>
                      </a:prstGeom>
                      <a:noFill/>
                      <a:ln w="6350">
                        <a:noFill/>
                      </a:ln>
                      <a:effectLst/>
                    </wps:spPr>
                    <wps:txbx>
                      <w:txbxContent>
                        <w:p w:rsidR="00D917C2" w:rsidRPr="00D8114D" w:rsidRDefault="00D917C2" w:rsidP="00D964E8">
                          <w:pPr>
                            <w:rPr>
                              <w:color w:val="FFFFFF"/>
                              <w:sz w:val="56"/>
                              <w:szCs w:val="56"/>
                            </w:rPr>
                          </w:pPr>
                          <w:r w:rsidRPr="00D8114D">
                            <w:rPr>
                              <w:color w:val="FFFFFF"/>
                              <w:sz w:val="56"/>
                              <w:szCs w:val="56"/>
                            </w:rPr>
                            <w:t>Information zur Datenerhebung nach Art. 13 und 14 Datenschutzgrundverordnung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5" o:spid="_x0000_s1029" type="#_x0000_t202" style="position:absolute;margin-left:4.15pt;margin-top:46.2pt;width:490.8pt;height:10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" filled="f" stroked="f" strokeweight=".5pt">
              <v:path arrowok="t"/>
              <v:textbox>
                <w:txbxContent>
                  <w:p w:rsidR="00D917C2" w:rsidRPr="00D8114D" w:rsidRDefault="00D917C2" w:rsidP="00D964E8">
                    <w:pPr>
                      <w:rPr>
                        <w:color w:val="FFFFFF"/>
                        <w:sz w:val="56"/>
                        <w:szCs w:val="56"/>
                      </w:rPr>
                    </w:pPr>
                    <w:r w:rsidRPr="00D8114D">
                      <w:rPr>
                        <w:color w:val="FFFFFF"/>
                        <w:sz w:val="56"/>
                        <w:szCs w:val="56"/>
                      </w:rPr>
                      <w:t>Information zur Datenerhebung nach Art. 13 und 14 Datenschutzgrundverordnung</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2D1" w:rsidRPr="00982E01" w:rsidRDefault="0047135C" w:rsidP="00982E01">
    <w:pPr>
      <w:pStyle w:val="Kopfzeile"/>
    </w:pPr>
    <w:r>
      <w:rPr>
        <w:noProof/>
      </w:rPr>
      <mc:AlternateContent>
        <mc:Choice Requires="wps">
          <w:drawing>
            <wp:anchor distT="0" distB="0" distL="114300" distR="114300" simplePos="0" relativeHeight="251660800" behindDoc="0" locked="0" layoutInCell="1" allowOverlap="1">
              <wp:simplePos x="0" y="0"/>
              <wp:positionH relativeFrom="column">
                <wp:posOffset>60325</wp:posOffset>
              </wp:positionH>
              <wp:positionV relativeFrom="paragraph">
                <wp:posOffset>167640</wp:posOffset>
              </wp:positionV>
              <wp:extent cx="6080760" cy="2667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0760" cy="266700"/>
                      </a:xfrm>
                      <a:prstGeom prst="rect">
                        <a:avLst/>
                      </a:prstGeom>
                      <a:noFill/>
                      <a:ln w="6350">
                        <a:noFill/>
                      </a:ln>
                      <a:effectLst/>
                    </wps:spPr>
                    <wps:txbx>
                      <w:txbxContent>
                        <w:p w:rsidR="004F12D1" w:rsidRPr="00D8114D" w:rsidRDefault="004F12D1">
                          <w:pPr>
                            <w:rPr>
                              <w:color w:val="FFFFFF"/>
                            </w:rPr>
                          </w:pPr>
                          <w:r w:rsidRPr="00D8114D">
                            <w:rPr>
                              <w:color w:val="FFFFFF"/>
                            </w:rPr>
                            <w:t>Information für Eltern / die/den Erziehungsberechtige(n)/ die/den gesetzliche(n) Vertreter(in)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30" type="#_x0000_t202" style="position:absolute;margin-left:4.75pt;margin-top:13.2pt;width:478.8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" filled="f" stroked="f" strokeweight=".5pt">
              <v:path arrowok="t"/>
              <v:textbox>
                <w:txbxContent>
                  <w:p w:rsidR="004F12D1" w:rsidRPr="00D8114D" w:rsidRDefault="004F12D1">
                    <w:pPr>
                      <w:rPr>
                        <w:color w:val="FFFFFF"/>
                      </w:rPr>
                    </w:pPr>
                    <w:r w:rsidRPr="00D8114D">
                      <w:rPr>
                        <w:color w:val="FFFFFF"/>
                      </w:rPr>
                      <w:t>Information für Eltern / die/den Erziehungsberechtige(n)/ die/den gesetzliche(n) Vertreter(in)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D3E42"/>
    <w:multiLevelType w:val="hybridMultilevel"/>
    <w:tmpl w:val="4F828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bdruckMitBegleitschreibenErzeugen" w:val="Falsch"/>
    <w:docVar w:name="AbdruckOhneBegleitschreibenErzeugen" w:val="Falsch"/>
    <w:docVar w:name="AbsenderDatenÜberschreiben" w:val="0"/>
    <w:docVar w:name="AnredeBegleitschreiben" w:val="Sehr geehrte Frau, sehr geehrter Herr"/>
    <w:docVar w:name="BegleitschreibenZuOriginalErzeugen" w:val="Falsch"/>
    <w:docVar w:name="BK_Adresse" w:val="True"/>
    <w:docVar w:name="EAkteFreigegebenhinweis" w:val="Die Vorlage ist für eAkte nicht freigegeben"/>
    <w:docVar w:name="EntwurfErzeugen" w:val="Falsch"/>
    <w:docVar w:name="IstVorlageFürZentralenDruckFreigeschaltet" w:val="Falsch"/>
    <w:docVar w:name="KeinBearbeiter" w:val="1"/>
    <w:docVar w:name="OriginalErzeugen" w:val="Wahr"/>
    <w:docVar w:name="PropIsKPPProfil" w:val="False"/>
    <w:docVar w:name="VerfuegungsPunkteSerialisiert" w:val="&lt;VbaVfgPunktCollection xmlns=&quot;http://schemas.datacontract.org/2004/07/de.arbeitsagentur.bk.dokumentabschlussgeschaeftsobjekte&quot; xmlns:i=&quot;http://www.w3.org/2001/XMLSchema-instance&quot;&gt;&lt;_list&gt;&lt;Verfuegungspunkt&gt;&lt;Art&gt;ErsterVerfuegungspunkt&lt;/Art&gt;&lt;ID&gt;e4c1e5d0-6cb9-4692-bb9e-93170c79bd95&lt;/ID&gt;&lt;Text&gt;Original an Adressaten senden.&lt;/Text&gt;&lt;/Verfuegungspunkt&gt;&lt;Verfuegungspunkt&gt;&lt;Art&gt;LetzterVerfuegungspunkt&lt;/Art&gt;&lt;ID&gt;3e782ab5-907f-4d96-867d-c33cc3ff4422&lt;/ID&gt;&lt;Text&gt;z.d.A.&lt;/Text&gt;&lt;/Verfuegungspunkt&gt;&lt;/_list&gt;&lt;/VbaVfgPunktCollection&gt;"/>
    <w:docVar w:name="Verfügungspunkte" w:val="Original an Adressaten senden._x000d__x000a_z.d.A._x000d__x000a_"/>
    <w:docVar w:name="VfgGuid" w:val="{9CDA89EB-6DD3-4DCD-9D56-6F282BAAF93E}"/>
  </w:docVars>
  <w:rsids>
    <w:rsidRoot w:val="002C6CB5"/>
    <w:rsid w:val="00012305"/>
    <w:rsid w:val="00065F77"/>
    <w:rsid w:val="0007257A"/>
    <w:rsid w:val="00075C1F"/>
    <w:rsid w:val="000A0698"/>
    <w:rsid w:val="000C6C5F"/>
    <w:rsid w:val="000E7116"/>
    <w:rsid w:val="000F4013"/>
    <w:rsid w:val="00113C85"/>
    <w:rsid w:val="00124F05"/>
    <w:rsid w:val="001328D9"/>
    <w:rsid w:val="001506A0"/>
    <w:rsid w:val="00153DC3"/>
    <w:rsid w:val="001746E7"/>
    <w:rsid w:val="001871C0"/>
    <w:rsid w:val="00192B6C"/>
    <w:rsid w:val="0019402F"/>
    <w:rsid w:val="001A19B4"/>
    <w:rsid w:val="001B7509"/>
    <w:rsid w:val="001F471B"/>
    <w:rsid w:val="001F795D"/>
    <w:rsid w:val="00201A86"/>
    <w:rsid w:val="00211E6D"/>
    <w:rsid w:val="00214CC7"/>
    <w:rsid w:val="00214CF2"/>
    <w:rsid w:val="00216D3C"/>
    <w:rsid w:val="002561DE"/>
    <w:rsid w:val="002665FB"/>
    <w:rsid w:val="002773ED"/>
    <w:rsid w:val="002C6CB5"/>
    <w:rsid w:val="002E387D"/>
    <w:rsid w:val="002F1866"/>
    <w:rsid w:val="002F6C63"/>
    <w:rsid w:val="0030523B"/>
    <w:rsid w:val="0031403F"/>
    <w:rsid w:val="003305CF"/>
    <w:rsid w:val="00375476"/>
    <w:rsid w:val="003838F5"/>
    <w:rsid w:val="003A3095"/>
    <w:rsid w:val="003B196C"/>
    <w:rsid w:val="003B658B"/>
    <w:rsid w:val="003C5E3C"/>
    <w:rsid w:val="003D2F8C"/>
    <w:rsid w:val="003E1219"/>
    <w:rsid w:val="004036D8"/>
    <w:rsid w:val="00406444"/>
    <w:rsid w:val="00435774"/>
    <w:rsid w:val="0047135C"/>
    <w:rsid w:val="004A2054"/>
    <w:rsid w:val="004A4E21"/>
    <w:rsid w:val="004F12D1"/>
    <w:rsid w:val="00553DD9"/>
    <w:rsid w:val="00573A37"/>
    <w:rsid w:val="00587EFF"/>
    <w:rsid w:val="00595C82"/>
    <w:rsid w:val="005A238B"/>
    <w:rsid w:val="005A2A0B"/>
    <w:rsid w:val="005A6137"/>
    <w:rsid w:val="005C306E"/>
    <w:rsid w:val="005D5AED"/>
    <w:rsid w:val="005E02E3"/>
    <w:rsid w:val="005E6406"/>
    <w:rsid w:val="006133AB"/>
    <w:rsid w:val="00617B2C"/>
    <w:rsid w:val="00627E0B"/>
    <w:rsid w:val="00675367"/>
    <w:rsid w:val="00691397"/>
    <w:rsid w:val="006A5635"/>
    <w:rsid w:val="006B5BED"/>
    <w:rsid w:val="006B69AC"/>
    <w:rsid w:val="006B784A"/>
    <w:rsid w:val="006C01DE"/>
    <w:rsid w:val="006C4FCB"/>
    <w:rsid w:val="006F378C"/>
    <w:rsid w:val="006F3D5E"/>
    <w:rsid w:val="006F6F01"/>
    <w:rsid w:val="0070451C"/>
    <w:rsid w:val="007867E5"/>
    <w:rsid w:val="00791E29"/>
    <w:rsid w:val="00793A1B"/>
    <w:rsid w:val="007A4C34"/>
    <w:rsid w:val="007C51E1"/>
    <w:rsid w:val="007E26AC"/>
    <w:rsid w:val="007F2882"/>
    <w:rsid w:val="007F5238"/>
    <w:rsid w:val="007F6E6F"/>
    <w:rsid w:val="00871C5D"/>
    <w:rsid w:val="008A7AE6"/>
    <w:rsid w:val="008C1724"/>
    <w:rsid w:val="008C2AF4"/>
    <w:rsid w:val="008C2D49"/>
    <w:rsid w:val="00904F51"/>
    <w:rsid w:val="0091604D"/>
    <w:rsid w:val="009251BE"/>
    <w:rsid w:val="00943787"/>
    <w:rsid w:val="00982E01"/>
    <w:rsid w:val="009E35D9"/>
    <w:rsid w:val="009E7E0F"/>
    <w:rsid w:val="00A03EF8"/>
    <w:rsid w:val="00A11994"/>
    <w:rsid w:val="00A12DF0"/>
    <w:rsid w:val="00A145AF"/>
    <w:rsid w:val="00A2163C"/>
    <w:rsid w:val="00A66AA2"/>
    <w:rsid w:val="00AE1134"/>
    <w:rsid w:val="00AF3FCF"/>
    <w:rsid w:val="00B040EE"/>
    <w:rsid w:val="00B12DA1"/>
    <w:rsid w:val="00B43D03"/>
    <w:rsid w:val="00B61714"/>
    <w:rsid w:val="00B843CA"/>
    <w:rsid w:val="00B90395"/>
    <w:rsid w:val="00B95431"/>
    <w:rsid w:val="00BC27CA"/>
    <w:rsid w:val="00BC45C4"/>
    <w:rsid w:val="00BD4C44"/>
    <w:rsid w:val="00BF0A9F"/>
    <w:rsid w:val="00C1041A"/>
    <w:rsid w:val="00C27158"/>
    <w:rsid w:val="00C338FB"/>
    <w:rsid w:val="00C63F77"/>
    <w:rsid w:val="00C743D0"/>
    <w:rsid w:val="00CB374E"/>
    <w:rsid w:val="00D554BB"/>
    <w:rsid w:val="00D8114D"/>
    <w:rsid w:val="00D917C2"/>
    <w:rsid w:val="00D964E8"/>
    <w:rsid w:val="00DA441A"/>
    <w:rsid w:val="00DE390B"/>
    <w:rsid w:val="00DF584B"/>
    <w:rsid w:val="00E01C97"/>
    <w:rsid w:val="00E1165A"/>
    <w:rsid w:val="00E7110E"/>
    <w:rsid w:val="00E820F1"/>
    <w:rsid w:val="00E9346C"/>
    <w:rsid w:val="00ED79E2"/>
    <w:rsid w:val="00F31EC3"/>
    <w:rsid w:val="00F714BB"/>
    <w:rsid w:val="00F87D7C"/>
    <w:rsid w:val="00F90130"/>
    <w:rsid w:val="00F94543"/>
    <w:rsid w:val="00FD25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48ABA78-D024-4AAC-B9CB-82D6DCC7B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s="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F1866"/>
    <w:pPr>
      <w:tabs>
        <w:tab w:val="center" w:pos="4536"/>
        <w:tab w:val="right" w:pos="9072"/>
      </w:tabs>
    </w:pPr>
  </w:style>
  <w:style w:type="paragraph" w:styleId="Fuzeile">
    <w:name w:val="footer"/>
    <w:basedOn w:val="Standard"/>
    <w:rsid w:val="002F1866"/>
    <w:pPr>
      <w:tabs>
        <w:tab w:val="center" w:pos="4536"/>
        <w:tab w:val="right" w:pos="9072"/>
      </w:tabs>
    </w:pPr>
  </w:style>
  <w:style w:type="table" w:customStyle="1" w:styleId="Tabellengitternetz">
    <w:name w:val="Tabellengitternetz"/>
    <w:basedOn w:val="NormaleTabelle"/>
    <w:rsid w:val="002F1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6F6F01"/>
    <w:rPr>
      <w:sz w:val="16"/>
      <w:szCs w:val="16"/>
    </w:rPr>
  </w:style>
  <w:style w:type="paragraph" w:styleId="Kommentartext">
    <w:name w:val="annotation text"/>
    <w:basedOn w:val="Standard"/>
    <w:link w:val="KommentartextZchn"/>
    <w:uiPriority w:val="99"/>
    <w:semiHidden/>
    <w:unhideWhenUsed/>
    <w:rsid w:val="006F6F01"/>
    <w:rPr>
      <w:sz w:val="20"/>
      <w:szCs w:val="20"/>
    </w:rPr>
  </w:style>
  <w:style w:type="character" w:customStyle="1" w:styleId="KommentartextZchn">
    <w:name w:val="Kommentartext Zchn"/>
    <w:link w:val="Kommentartext"/>
    <w:uiPriority w:val="99"/>
    <w:semiHidden/>
    <w:rsid w:val="006F6F01"/>
    <w:rPr>
      <w:rFonts w:ascii="Arial" w:hAnsi="Arial" w:cs="Arial"/>
    </w:rPr>
  </w:style>
  <w:style w:type="paragraph" w:styleId="Sprechblasentext">
    <w:name w:val="Balloon Text"/>
    <w:basedOn w:val="Standard"/>
    <w:link w:val="SprechblasentextZchn"/>
    <w:uiPriority w:val="99"/>
    <w:semiHidden/>
    <w:unhideWhenUsed/>
    <w:rsid w:val="006F6F01"/>
    <w:rPr>
      <w:rFonts w:ascii="Tahoma" w:hAnsi="Tahoma" w:cs="Tahoma"/>
      <w:sz w:val="16"/>
      <w:szCs w:val="16"/>
    </w:rPr>
  </w:style>
  <w:style w:type="character" w:customStyle="1" w:styleId="SprechblasentextZchn">
    <w:name w:val="Sprechblasentext Zchn"/>
    <w:link w:val="Sprechblasentext"/>
    <w:uiPriority w:val="99"/>
    <w:semiHidden/>
    <w:rsid w:val="006F6F01"/>
    <w:rPr>
      <w:rFonts w:ascii="Tahoma" w:hAnsi="Tahoma" w:cs="Tahoma"/>
      <w:sz w:val="16"/>
      <w:szCs w:val="16"/>
    </w:rPr>
  </w:style>
  <w:style w:type="character" w:styleId="Hyperlink">
    <w:name w:val="Hyperlink"/>
    <w:uiPriority w:val="99"/>
    <w:unhideWhenUsed/>
    <w:rsid w:val="00216D3C"/>
    <w:rPr>
      <w:color w:val="0563C1"/>
      <w:u w:val="single"/>
    </w:rPr>
  </w:style>
  <w:style w:type="paragraph" w:customStyle="1" w:styleId="BAKopf-undFuzeile">
    <w:name w:val="BA Kopf- und Fußzeile"/>
    <w:basedOn w:val="Standard"/>
    <w:rsid w:val="006C4FCB"/>
    <w:rPr>
      <w:rFonts w:cs="Times New Roman"/>
      <w:b/>
      <w:sz w:val="28"/>
      <w:szCs w:val="20"/>
    </w:rPr>
  </w:style>
  <w:style w:type="character" w:customStyle="1" w:styleId="KopfzeileZchn">
    <w:name w:val="Kopfzeile Zchn"/>
    <w:link w:val="Kopfzeile"/>
    <w:rsid w:val="006C4FCB"/>
    <w:rPr>
      <w:rFonts w:ascii="Arial" w:hAnsi="Arial" w:cs="Arial"/>
      <w:sz w:val="22"/>
      <w:szCs w:val="24"/>
    </w:rPr>
  </w:style>
  <w:style w:type="paragraph" w:customStyle="1" w:styleId="Standard8pt">
    <w:name w:val="Standard + 8 pt"/>
    <w:aliases w:val="Vor:  0 pt"/>
    <w:basedOn w:val="Standard"/>
    <w:rsid w:val="006C4FCB"/>
    <w:pPr>
      <w:tabs>
        <w:tab w:val="left" w:pos="1132"/>
      </w:tabs>
      <w:spacing w:before="20"/>
    </w:pPr>
    <w:rPr>
      <w:rFonts w:cs="Times New Roman"/>
      <w:sz w:val="18"/>
      <w:szCs w:val="18"/>
    </w:rPr>
  </w:style>
  <w:style w:type="paragraph" w:styleId="Listenabsatz">
    <w:name w:val="List Paragraph"/>
    <w:basedOn w:val="Standard"/>
    <w:uiPriority w:val="34"/>
    <w:qFormat/>
    <w:rsid w:val="00124F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beitsagentur.de/datenerhebung" TargetMode="External"/><Relationship Id="rId5" Type="http://schemas.openxmlformats.org/officeDocument/2006/relationships/webSettings" Target="webSettings.xml"/><Relationship Id="rId15" Type="http://schemas.openxmlformats.org/officeDocument/2006/relationships/hyperlink" Target="http://www.arbeitsagentur.de"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beitsagentur.de/datenerhebung" TargetMode="External"/><Relationship Id="rId14" Type="http://schemas.openxmlformats.org/officeDocument/2006/relationships/hyperlink" Target="mailto:Zentrale.JDC-Datenschutz@arbeitsagentur.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pperK\AppData\Local\ba\bk\sessions\erstellung\%7be096c86c-a9fe-43a7-b582-9354e02b18a8%7d\Vorlagen\Lokal\BB_Anmeldebogen_Schulen~09-2018~U18.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80AD8-F477-4B90-B018-40F0FDEFF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BB_Anmeldebogen_Schulen~09-2018~U18.dot</Template>
  <TotalTime>0</TotalTime>
  <Pages>6</Pages>
  <Words>2157</Words>
  <Characters>13593</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Bundesagentur für Arbeit</Company>
  <LinksUpToDate>false</LinksUpToDate>
  <CharactersWithSpaces>15719</CharactersWithSpaces>
  <SharedDoc>false</SharedDoc>
  <HLinks>
    <vt:vector size="24" baseType="variant">
      <vt:variant>
        <vt:i4>327765</vt:i4>
      </vt:variant>
      <vt:variant>
        <vt:i4>99</vt:i4>
      </vt:variant>
      <vt:variant>
        <vt:i4>0</vt:i4>
      </vt:variant>
      <vt:variant>
        <vt:i4>5</vt:i4>
      </vt:variant>
      <vt:variant>
        <vt:lpwstr>http://www.arbeitsagentur.de/</vt:lpwstr>
      </vt:variant>
      <vt:variant>
        <vt:lpwstr/>
      </vt:variant>
      <vt:variant>
        <vt:i4>2162703</vt:i4>
      </vt:variant>
      <vt:variant>
        <vt:i4>96</vt:i4>
      </vt:variant>
      <vt:variant>
        <vt:i4>0</vt:i4>
      </vt:variant>
      <vt:variant>
        <vt:i4>5</vt:i4>
      </vt:variant>
      <vt:variant>
        <vt:lpwstr>mailto:Zentrale.JDC-Datenschutz@arbeitsagentur.de</vt:lpwstr>
      </vt:variant>
      <vt:variant>
        <vt:lpwstr/>
      </vt:variant>
      <vt:variant>
        <vt:i4>8257663</vt:i4>
      </vt:variant>
      <vt:variant>
        <vt:i4>93</vt:i4>
      </vt:variant>
      <vt:variant>
        <vt:i4>0</vt:i4>
      </vt:variant>
      <vt:variant>
        <vt:i4>5</vt:i4>
      </vt:variant>
      <vt:variant>
        <vt:lpwstr>http://www.arbeitsagentur.de/datenerhebung</vt:lpwstr>
      </vt:variant>
      <vt:variant>
        <vt:lpwstr/>
      </vt:variant>
      <vt:variant>
        <vt:i4>8257663</vt:i4>
      </vt:variant>
      <vt:variant>
        <vt:i4>45</vt:i4>
      </vt:variant>
      <vt:variant>
        <vt:i4>0</vt:i4>
      </vt:variant>
      <vt:variant>
        <vt:i4>5</vt:i4>
      </vt:variant>
      <vt:variant>
        <vt:lpwstr>http://www.arbeitsagentur.de/datenerhebung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LepperK</dc:creator>
  <cp:keywords/>
  <dc:description/>
  <cp:lastModifiedBy>ANDREAS</cp:lastModifiedBy>
  <cp:revision>2</cp:revision>
  <cp:lastPrinted>2018-08-17T07:59:00Z</cp:lastPrinted>
  <dcterms:created xsi:type="dcterms:W3CDTF">2024-02-27T12:56:00Z</dcterms:created>
  <dcterms:modified xsi:type="dcterms:W3CDTF">2024-02-27T12:56:00Z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Keditor">
    <vt:lpwstr>ja</vt:lpwstr>
  </property>
  <property fmtid="{D5CDD505-2E9C-101B-9397-08002B2CF9AE}" pid="3" name="Fachverfahren">
    <vt:lpwstr>global</vt:lpwstr>
  </property>
  <property fmtid="{D5CDD505-2E9C-101B-9397-08002B2CF9AE}" pid="4" name="Dokumentklasse">
    <vt:lpwstr>extern</vt:lpwstr>
  </property>
  <property fmtid="{D5CDD505-2E9C-101B-9397-08002B2CF9AE}" pid="5" name="loadauskunft">
    <vt:bool>true</vt:bool>
  </property>
  <property fmtid="{D5CDD505-2E9C-101B-9397-08002B2CF9AE}" pid="6" name="Entwurf">
    <vt:i4>0</vt:i4>
  </property>
  <property fmtid="{D5CDD505-2E9C-101B-9397-08002B2CF9AE}" pid="7" name="Abdrucke">
    <vt:i4>0</vt:i4>
  </property>
  <property fmtid="{D5CDD505-2E9C-101B-9397-08002B2CF9AE}" pid="8" name="maban">
    <vt:lpwstr/>
  </property>
  <property fmtid="{D5CDD505-2E9C-101B-9397-08002B2CF9AE}" pid="9" name="DA-Hilfedatei">
    <vt:lpwstr/>
  </property>
  <property fmtid="{D5CDD505-2E9C-101B-9397-08002B2CF9AE}" pid="10" name="Speichern">
    <vt:bool>false</vt:bool>
  </property>
  <property fmtid="{D5CDD505-2E9C-101B-9397-08002B2CF9AE}" pid="11" name="Entwicklung">
    <vt:bool>false</vt:bool>
  </property>
  <property fmtid="{D5CDD505-2E9C-101B-9397-08002B2CF9AE}" pid="12" name="Begleitschreiben">
    <vt:bool>false</vt:bool>
  </property>
  <property fmtid="{D5CDD505-2E9C-101B-9397-08002B2CF9AE}" pid="13" name="OriginalperEmail">
    <vt:bool>false</vt:bool>
  </property>
  <property fmtid="{D5CDD505-2E9C-101B-9397-08002B2CF9AE}" pid="14" name="Vfg">
    <vt:lpwstr/>
  </property>
  <property fmtid="{D5CDD505-2E9C-101B-9397-08002B2CF9AE}" pid="15" name="eWV installiert">
    <vt:bool>false</vt:bool>
  </property>
  <property fmtid="{D5CDD505-2E9C-101B-9397-08002B2CF9AE}" pid="16" name="WV">
    <vt:bool>false</vt:bool>
  </property>
  <property fmtid="{D5CDD505-2E9C-101B-9397-08002B2CF9AE}" pid="17" name="vorlagennummer">
    <vt:lpwstr> </vt:lpwstr>
  </property>
  <property fmtid="{D5CDD505-2E9C-101B-9397-08002B2CF9AE}" pid="18" name="Zentraler Druck">
    <vt:bool>false</vt:bool>
  </property>
  <property fmtid="{D5CDD505-2E9C-101B-9397-08002B2CF9AE}" pid="19" name="ZDS_Anlage_1">
    <vt:lpwstr> </vt:lpwstr>
  </property>
  <property fmtid="{D5CDD505-2E9C-101B-9397-08002B2CF9AE}" pid="20" name="ZDS_Anlage_2">
    <vt:lpwstr> </vt:lpwstr>
  </property>
  <property fmtid="{D5CDD505-2E9C-101B-9397-08002B2CF9AE}" pid="21" name="wvpostfach">
    <vt:lpwstr>SELBST</vt:lpwstr>
  </property>
  <property fmtid="{D5CDD505-2E9C-101B-9397-08002B2CF9AE}" pid="22" name="zvsTestVorlage">
    <vt:bool>false</vt:bool>
  </property>
  <property fmtid="{D5CDD505-2E9C-101B-9397-08002B2CF9AE}" pid="23" name="FreigabeAb">
    <vt:lpwstr>01.01.1900</vt:lpwstr>
  </property>
  <property fmtid="{D5CDD505-2E9C-101B-9397-08002B2CF9AE}" pid="24" name="VersionFreigabeAb">
    <vt:lpwstr>01.01.2000</vt:lpwstr>
  </property>
  <property fmtid="{D5CDD505-2E9C-101B-9397-08002B2CF9AE}" pid="25" name="eleisa">
    <vt:bool>false</vt:bool>
  </property>
  <property fmtid="{D5CDD505-2E9C-101B-9397-08002B2CF9AE}" pid="26" name="DMS_Matrix_Entwurf">
    <vt:bool>false</vt:bool>
  </property>
  <property fmtid="{D5CDD505-2E9C-101B-9397-08002B2CF9AE}" pid="27" name="DMS_Matrix_Original">
    <vt:bool>false</vt:bool>
  </property>
  <property fmtid="{D5CDD505-2E9C-101B-9397-08002B2CF9AE}" pid="28" name="zvsfileid">
    <vt:lpwstr>165881</vt:lpwstr>
  </property>
  <property fmtid="{D5CDD505-2E9C-101B-9397-08002B2CF9AE}" pid="29" name="zvsdateiid">
    <vt:lpwstr>10041</vt:lpwstr>
  </property>
  <property fmtid="{D5CDD505-2E9C-101B-9397-08002B2CF9AE}" pid="30" name="dokvorlage">
    <vt:lpwstr> </vt:lpwstr>
  </property>
  <property fmtid="{D5CDD505-2E9C-101B-9397-08002B2CF9AE}" pid="31" name="ams_status">
    <vt:lpwstr>unerledigt</vt:lpwstr>
  </property>
  <property fmtid="{D5CDD505-2E9C-101B-9397-08002B2CF9AE}" pid="32" name="sgbx">
    <vt:bool>false</vt:bool>
  </property>
  <property fmtid="{D5CDD505-2E9C-101B-9397-08002B2CF9AE}" pid="33" name="FVAbsender">
    <vt:bool>false</vt:bool>
  </property>
  <property fmtid="{D5CDD505-2E9C-101B-9397-08002B2CF9AE}" pid="34" name="FVAbsender2">
    <vt:bool>false</vt:bool>
  </property>
  <property fmtid="{D5CDD505-2E9C-101B-9397-08002B2CF9AE}" pid="35" name="eAkte">
    <vt:bool>true</vt:bool>
  </property>
  <property fmtid="{D5CDD505-2E9C-101B-9397-08002B2CF9AE}" pid="36" name="eAkteMatrixcode">
    <vt:bool>false</vt:bool>
  </property>
  <property fmtid="{D5CDD505-2E9C-101B-9397-08002B2CF9AE}" pid="37" name="eAkteRechtskreis">
    <vt:lpwstr>3</vt:lpwstr>
  </property>
  <property fmtid="{D5CDD505-2E9C-101B-9397-08002B2CF9AE}" pid="38" name="wvzeitraum">
    <vt:lpwstr> </vt:lpwstr>
  </property>
  <property fmtid="{D5CDD505-2E9C-101B-9397-08002B2CF9AE}" pid="39" name="eAkteUebergeben">
    <vt:lpwstr>0</vt:lpwstr>
  </property>
  <property fmtid="{D5CDD505-2E9C-101B-9397-08002B2CF9AE}" pid="40" name="eAkteWiedervorlageklasse">
    <vt:lpwstr/>
  </property>
  <property fmtid="{D5CDD505-2E9C-101B-9397-08002B2CF9AE}" pid="41" name="eAkteBetreff">
    <vt:lpwstr/>
  </property>
  <property fmtid="{D5CDD505-2E9C-101B-9397-08002B2CF9AE}" pid="42" name="eAkteBlueListIdentifier">
    <vt:bool>true</vt:bool>
  </property>
  <property fmtid="{D5CDD505-2E9C-101B-9397-08002B2CF9AE}" pid="43" name="QR Code">
    <vt:bool>false</vt:bool>
  </property>
  <property fmtid="{D5CDD505-2E9C-101B-9397-08002B2CF9AE}" pid="44" name="IstLeistungsgebot">
    <vt:bool>false</vt:bool>
  </property>
  <property fmtid="{D5CDD505-2E9C-101B-9397-08002B2CF9AE}" pid="45" name="eAkteAktennummerKatalog">
    <vt:lpwstr> </vt:lpwstr>
  </property>
  <property fmtid="{D5CDD505-2E9C-101B-9397-08002B2CF9AE}" pid="46" name="KRM Code">
    <vt:bool>false</vt:bool>
  </property>
  <property fmtid="{D5CDD505-2E9C-101B-9397-08002B2CF9AE}" pid="47" name="Leistungstyp">
    <vt:lpwstr> </vt:lpwstr>
  </property>
  <property fmtid="{D5CDD505-2E9C-101B-9397-08002B2CF9AE}" pid="48" name="Bescheidtyp">
    <vt:lpwstr> </vt:lpwstr>
  </property>
  <property fmtid="{D5CDD505-2E9C-101B-9397-08002B2CF9AE}" pid="49" name="eAkteNichtVererben">
    <vt:bool>false</vt:bool>
  </property>
  <property fmtid="{D5CDD505-2E9C-101B-9397-08002B2CF9AE}" pid="50" name="Apollo">
    <vt:bool>false</vt:bool>
  </property>
  <property fmtid="{D5CDD505-2E9C-101B-9397-08002B2CF9AE}" pid="51" name="IsWorking">
    <vt:bool>true</vt:bool>
  </property>
  <property fmtid="{D5CDD505-2E9C-101B-9397-08002B2CF9AE}" pid="52" name="MasterDocument">
    <vt:bool>true</vt:bool>
  </property>
  <property fmtid="{D5CDD505-2E9C-101B-9397-08002B2CF9AE}" pid="53" name="GUID">
    <vt:lpwstr>{FD5E0CBB-5A16-41C3-96E7-A0B09D472287}</vt:lpwstr>
  </property>
  <property fmtid="{D5CDD505-2E9C-101B-9397-08002B2CF9AE}" pid="54" name="SessionGUID">
    <vt:lpwstr>f9b3bf58-d4d1-4634-a475-bf98de8b03eb</vt:lpwstr>
  </property>
  <property fmtid="{D5CDD505-2E9C-101B-9397-08002B2CF9AE}" pid="55" name="DatensatzGUID">
    <vt:lpwstr>956b9047-e731-41bb-b405-32810c8f3696</vt:lpwstr>
  </property>
  <property fmtid="{D5CDD505-2E9C-101B-9397-08002B2CF9AE}" pid="56" name="Datensätze">
    <vt:lpwstr>0</vt:lpwstr>
  </property>
  <property fmtid="{D5CDD505-2E9C-101B-9397-08002B2CF9AE}" pid="57" name="Datensatz">
    <vt:lpwstr>0</vt:lpwstr>
  </property>
  <property fmtid="{D5CDD505-2E9C-101B-9397-08002B2CF9AE}" pid="58" name="Adressat">
    <vt:lpwstr>an</vt:lpwstr>
  </property>
  <property fmtid="{D5CDD505-2E9C-101B-9397-08002B2CF9AE}" pid="59" name="Drucken">
    <vt:bool>false</vt:bool>
  </property>
  <property fmtid="{D5CDD505-2E9C-101B-9397-08002B2CF9AE}" pid="60" name="elektr. WV">
    <vt:bool>false</vt:bool>
  </property>
  <property fmtid="{D5CDD505-2E9C-101B-9397-08002B2CF9AE}" pid="61" name="KdNr">
    <vt:lpwstr/>
  </property>
  <property fmtid="{D5CDD505-2E9C-101B-9397-08002B2CF9AE}" pid="62" name="Kunde">
    <vt:lpwstr/>
  </property>
  <property fmtid="{D5CDD505-2E9C-101B-9397-08002B2CF9AE}" pid="63" name="SpeicherName">
    <vt:lpwstr>BB Anmeldebogen-2407181718~Frau Sonja Heim</vt:lpwstr>
  </property>
  <property fmtid="{D5CDD505-2E9C-101B-9397-08002B2CF9AE}" pid="64" name="TrackAuskunft">
    <vt:bool>true</vt:bool>
  </property>
  <property fmtid="{D5CDD505-2E9C-101B-9397-08002B2CF9AE}" pid="65" name="eAkteMatrixcodeEleisaMapping">
    <vt:bool>false</vt:bool>
  </property>
  <property fmtid="{D5CDD505-2E9C-101B-9397-08002B2CF9AE}" pid="66" name="eAkteTeamBeimMatrixCodeEinfuegen">
    <vt:bool>true</vt:bool>
  </property>
  <property fmtid="{D5CDD505-2E9C-101B-9397-08002B2CF9AE}" pid="67" name="DMS_FV1">
    <vt:lpwstr/>
  </property>
  <property fmtid="{D5CDD505-2E9C-101B-9397-08002B2CF9AE}" pid="68" name="DMS_FV2">
    <vt:lpwstr/>
  </property>
  <property fmtid="{D5CDD505-2E9C-101B-9397-08002B2CF9AE}" pid="69" name="kunde_vorname">
    <vt:lpwstr/>
  </property>
  <property fmtid="{D5CDD505-2E9C-101B-9397-08002B2CF9AE}" pid="70" name="kunde_nachname">
    <vt:lpwstr/>
  </property>
  <property fmtid="{D5CDD505-2E9C-101B-9397-08002B2CF9AE}" pid="71" name="kunde_strasse">
    <vt:lpwstr/>
  </property>
  <property fmtid="{D5CDD505-2E9C-101B-9397-08002B2CF9AE}" pid="72" name="kunde_plz">
    <vt:lpwstr/>
  </property>
  <property fmtid="{D5CDD505-2E9C-101B-9397-08002B2CF9AE}" pid="73" name="kunde_ort">
    <vt:lpwstr/>
  </property>
  <property fmtid="{D5CDD505-2E9C-101B-9397-08002B2CF9AE}" pid="74" name="kunde_postfach">
    <vt:lpwstr/>
  </property>
  <property fmtid="{D5CDD505-2E9C-101B-9397-08002B2CF9AE}" pid="75" name="kunde_LKZ">
    <vt:lpwstr>DE</vt:lpwstr>
  </property>
  <property fmtid="{D5CDD505-2E9C-101B-9397-08002B2CF9AE}" pid="76" name="TmpZentralerDruckEnabled">
    <vt:bool>false</vt:bool>
  </property>
  <property fmtid="{D5CDD505-2E9C-101B-9397-08002B2CF9AE}" pid="77" name="APOLLOAugenPrinzip">
    <vt:i4>0</vt:i4>
  </property>
  <property fmtid="{D5CDD505-2E9C-101B-9397-08002B2CF9AE}" pid="78" name="APOLLOIsVerwaltungsakt">
    <vt:bool>false</vt:bool>
  </property>
  <property fmtid="{D5CDD505-2E9C-101B-9397-08002B2CF9AE}" pid="79" name="APOLLOService">
    <vt:lpwstr> </vt:lpwstr>
  </property>
  <property fmtid="{D5CDD505-2E9C-101B-9397-08002B2CF9AE}" pid="80" name="eAkteUebergebenOrgZVS">
    <vt:lpwstr>0</vt:lpwstr>
  </property>
  <property fmtid="{D5CDD505-2E9C-101B-9397-08002B2CF9AE}" pid="81" name="DokumenteDrucken">
    <vt:bool>true</vt:bool>
  </property>
  <property fmtid="{D5CDD505-2E9C-101B-9397-08002B2CF9AE}" pid="82" name="Original">
    <vt:i4>1</vt:i4>
  </property>
  <property fmtid="{D5CDD505-2E9C-101B-9397-08002B2CF9AE}" pid="83" name="eAkteAktenNummer">
    <vt:lpwstr> </vt:lpwstr>
  </property>
  <property fmtid="{D5CDD505-2E9C-101B-9397-08002B2CF9AE}" pid="84" name="eAkteDienststelleUebergabe">
    <vt:lpwstr> </vt:lpwstr>
  </property>
  <property fmtid="{D5CDD505-2E9C-101B-9397-08002B2CF9AE}" pid="85" name="eAkteDienststelle">
    <vt:lpwstr> </vt:lpwstr>
  </property>
  <property fmtid="{D5CDD505-2E9C-101B-9397-08002B2CF9AE}" pid="86" name="eAkteDokumenttyp">
    <vt:lpwstr> </vt:lpwstr>
  </property>
  <property fmtid="{D5CDD505-2E9C-101B-9397-08002B2CF9AE}" pid="87" name="eAkteFachschluessel">
    <vt:lpwstr> </vt:lpwstr>
  </property>
  <property fmtid="{D5CDD505-2E9C-101B-9397-08002B2CF9AE}" pid="88" name="eAkteSekundaerschluessel">
    <vt:lpwstr> </vt:lpwstr>
  </property>
  <property fmtid="{D5CDD505-2E9C-101B-9397-08002B2CF9AE}" pid="89" name="eAkteTeam">
    <vt:lpwstr> </vt:lpwstr>
  </property>
  <property fmtid="{D5CDD505-2E9C-101B-9397-08002B2CF9AE}" pid="90" name="eAkteFunktionspostkorb">
    <vt:lpwstr> </vt:lpwstr>
  </property>
  <property fmtid="{D5CDD505-2E9C-101B-9397-08002B2CF9AE}" pid="91" name="eAkteFunktionspostkorbID">
    <vt:lpwstr> </vt:lpwstr>
  </property>
  <property fmtid="{D5CDD505-2E9C-101B-9397-08002B2CF9AE}" pid="92" name="eAkteFreitext">
    <vt:lpwstr> </vt:lpwstr>
  </property>
  <property fmtid="{D5CDD505-2E9C-101B-9397-08002B2CF9AE}" pid="93" name="eAkteKennzeichenFachschluessel">
    <vt:lpwstr> </vt:lpwstr>
  </property>
  <property fmtid="{D5CDD505-2E9C-101B-9397-08002B2CF9AE}" pid="94" name="eAkteKennzeichenSekundaerschluessel">
    <vt:lpwstr> </vt:lpwstr>
  </property>
  <property fmtid="{D5CDD505-2E9C-101B-9397-08002B2CF9AE}" pid="95" name="eAkteDokumentkategorie">
    <vt:lpwstr> </vt:lpwstr>
  </property>
  <property fmtid="{D5CDD505-2E9C-101B-9397-08002B2CF9AE}" pid="96" name="eAkteDokumentart">
    <vt:lpwstr> </vt:lpwstr>
  </property>
  <property fmtid="{D5CDD505-2E9C-101B-9397-08002B2CF9AE}" pid="97" name="eAkteBearbeitungsstatus">
    <vt:lpwstr> </vt:lpwstr>
  </property>
  <property fmtid="{D5CDD505-2E9C-101B-9397-08002B2CF9AE}" pid="98" name="WVGrund">
    <vt:lpwstr> </vt:lpwstr>
  </property>
  <property fmtid="{D5CDD505-2E9C-101B-9397-08002B2CF9AE}" pid="99" name="WVDatum">
    <vt:lpwstr>20.08.2018</vt:lpwstr>
  </property>
  <property fmtid="{D5CDD505-2E9C-101B-9397-08002B2CF9AE}" pid="100" name="eAkteBearbeiter">
    <vt:lpwstr> </vt:lpwstr>
  </property>
  <property fmtid="{D5CDD505-2E9C-101B-9397-08002B2CF9AE}" pid="101" name="APOLLOUebergabeNachApollo">
    <vt:bool>false</vt:bool>
  </property>
  <property fmtid="{D5CDD505-2E9C-101B-9397-08002B2CF9AE}" pid="102" name="IsKPPProfil">
    <vt:bool>false</vt:bool>
  </property>
</Properties>
</file>